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28C5" w:rsidRDefault="00EA28C5" w:rsidP="00EA28C5">
      <w:pPr>
        <w:spacing w:after="0"/>
        <w:jc w:val="center"/>
        <w:rPr>
          <w:rFonts w:ascii="Arial" w:hAnsi="Arial" w:cs="Arial"/>
          <w:b/>
          <w:sz w:val="32"/>
          <w:szCs w:val="32"/>
        </w:rPr>
      </w:pPr>
      <w:r>
        <w:rPr>
          <w:rFonts w:ascii="Arial" w:hAnsi="Arial" w:cs="Arial"/>
          <w:b/>
          <w:noProof/>
          <w:sz w:val="32"/>
          <w:szCs w:val="32"/>
        </w:rPr>
        <mc:AlternateContent>
          <mc:Choice Requires="wps">
            <w:drawing>
              <wp:anchor distT="0" distB="0" distL="114300" distR="114300" simplePos="0" relativeHeight="251659264" behindDoc="0" locked="0" layoutInCell="1" allowOverlap="1" wp14:anchorId="0CDAC633" wp14:editId="3FF23BBD">
                <wp:simplePos x="0" y="0"/>
                <wp:positionH relativeFrom="column">
                  <wp:posOffset>419100</wp:posOffset>
                </wp:positionH>
                <wp:positionV relativeFrom="paragraph">
                  <wp:posOffset>-569595</wp:posOffset>
                </wp:positionV>
                <wp:extent cx="6103620" cy="2019300"/>
                <wp:effectExtent l="0" t="0" r="0" b="0"/>
                <wp:wrapNone/>
                <wp:docPr id="1" name="Text Box 1"/>
                <wp:cNvGraphicFramePr/>
                <a:graphic xmlns:a="http://schemas.openxmlformats.org/drawingml/2006/main">
                  <a:graphicData uri="http://schemas.microsoft.com/office/word/2010/wordprocessingShape">
                    <wps:wsp>
                      <wps:cNvSpPr txBox="1"/>
                      <wps:spPr>
                        <a:xfrm>
                          <a:off x="0" y="0"/>
                          <a:ext cx="6103620" cy="2019300"/>
                        </a:xfrm>
                        <a:prstGeom prst="rect">
                          <a:avLst/>
                        </a:prstGeom>
                        <a:solidFill>
                          <a:schemeClr val="lt1"/>
                        </a:solidFill>
                        <a:ln w="6350">
                          <a:noFill/>
                        </a:ln>
                      </wps:spPr>
                      <wps:txbx>
                        <w:txbxContent>
                          <w:p w:rsidR="00EA28C5" w:rsidRDefault="00EA28C5" w:rsidP="00EA28C5">
                            <w:pPr>
                              <w:jc w:val="center"/>
                            </w:pPr>
                            <w:r>
                              <w:rPr>
                                <w:noProof/>
                              </w:rPr>
                              <w:drawing>
                                <wp:inline distT="0" distB="0" distL="0" distR="0" wp14:anchorId="0D2B4157" wp14:editId="4F764D88">
                                  <wp:extent cx="3414395" cy="1921510"/>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tethoscope and meds.jpeg"/>
                                          <pic:cNvPicPr/>
                                        </pic:nvPicPr>
                                        <pic:blipFill>
                                          <a:blip r:embed="rId7">
                                            <a:extLst>
                                              <a:ext uri="{28A0092B-C50C-407E-A947-70E740481C1C}">
                                                <a14:useLocalDpi xmlns:a14="http://schemas.microsoft.com/office/drawing/2010/main" val="0"/>
                                              </a:ext>
                                            </a:extLst>
                                          </a:blip>
                                          <a:stretch>
                                            <a:fillRect/>
                                          </a:stretch>
                                        </pic:blipFill>
                                        <pic:spPr>
                                          <a:xfrm>
                                            <a:off x="0" y="0"/>
                                            <a:ext cx="3414395" cy="192151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CDAC633" id="_x0000_t202" coordsize="21600,21600" o:spt="202" path="m,l,21600r21600,l21600,xe">
                <v:stroke joinstyle="miter"/>
                <v:path gradientshapeok="t" o:connecttype="rect"/>
              </v:shapetype>
              <v:shape id="Text Box 1" o:spid="_x0000_s1026" type="#_x0000_t202" style="position:absolute;left:0;text-align:left;margin-left:33pt;margin-top:-44.85pt;width:480.6pt;height:159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" fillcolor="white [3201]" stroked="f" strokeweight=".5pt">
                <v:textbox>
                  <w:txbxContent>
                    <w:p w:rsidR="00EA28C5" w:rsidRDefault="00EA28C5" w:rsidP="00EA28C5">
                      <w:pPr>
                        <w:jc w:val="center"/>
                      </w:pPr>
                      <w:r>
                        <w:rPr>
                          <w:noProof/>
                        </w:rPr>
                        <w:drawing>
                          <wp:inline distT="0" distB="0" distL="0" distR="0" wp14:anchorId="0D2B4157" wp14:editId="4F764D88">
                            <wp:extent cx="3414395" cy="1921510"/>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tethoscope and meds.jpeg"/>
                                    <pic:cNvPicPr/>
                                  </pic:nvPicPr>
                                  <pic:blipFill>
                                    <a:blip r:embed="rId8">
                                      <a:extLst>
                                        <a:ext uri="{28A0092B-C50C-407E-A947-70E740481C1C}">
                                          <a14:useLocalDpi xmlns:a14="http://schemas.microsoft.com/office/drawing/2010/main" val="0"/>
                                        </a:ext>
                                      </a:extLst>
                                    </a:blip>
                                    <a:stretch>
                                      <a:fillRect/>
                                    </a:stretch>
                                  </pic:blipFill>
                                  <pic:spPr>
                                    <a:xfrm>
                                      <a:off x="0" y="0"/>
                                      <a:ext cx="3414395" cy="1921510"/>
                                    </a:xfrm>
                                    <a:prstGeom prst="rect">
                                      <a:avLst/>
                                    </a:prstGeom>
                                  </pic:spPr>
                                </pic:pic>
                              </a:graphicData>
                            </a:graphic>
                          </wp:inline>
                        </w:drawing>
                      </w:r>
                    </w:p>
                  </w:txbxContent>
                </v:textbox>
              </v:shape>
            </w:pict>
          </mc:Fallback>
        </mc:AlternateContent>
      </w:r>
    </w:p>
    <w:p w:rsidR="00EA28C5" w:rsidRDefault="00EA28C5" w:rsidP="00EA28C5">
      <w:pPr>
        <w:spacing w:after="0"/>
        <w:jc w:val="center"/>
        <w:rPr>
          <w:rFonts w:ascii="Arial" w:hAnsi="Arial" w:cs="Arial"/>
          <w:b/>
          <w:sz w:val="32"/>
          <w:szCs w:val="32"/>
        </w:rPr>
      </w:pPr>
    </w:p>
    <w:p w:rsidR="00EA28C5" w:rsidRDefault="00EA28C5" w:rsidP="00EA28C5">
      <w:pPr>
        <w:spacing w:after="0"/>
        <w:jc w:val="center"/>
        <w:rPr>
          <w:rFonts w:ascii="Arial" w:hAnsi="Arial" w:cs="Arial"/>
          <w:b/>
          <w:sz w:val="32"/>
          <w:szCs w:val="32"/>
        </w:rPr>
      </w:pPr>
      <w:bookmarkStart w:id="0" w:name="_GoBack"/>
    </w:p>
    <w:bookmarkEnd w:id="0"/>
    <w:p w:rsidR="00EA28C5" w:rsidRDefault="00EA28C5" w:rsidP="00EA28C5">
      <w:pPr>
        <w:spacing w:after="0"/>
        <w:jc w:val="center"/>
        <w:rPr>
          <w:rFonts w:ascii="Arial" w:hAnsi="Arial" w:cs="Arial"/>
          <w:b/>
          <w:sz w:val="32"/>
          <w:szCs w:val="32"/>
        </w:rPr>
      </w:pPr>
    </w:p>
    <w:p w:rsidR="00EA28C5" w:rsidRDefault="00EA28C5" w:rsidP="00EA28C5">
      <w:pPr>
        <w:spacing w:after="0"/>
        <w:jc w:val="center"/>
        <w:rPr>
          <w:rFonts w:ascii="Arial" w:hAnsi="Arial" w:cs="Arial"/>
          <w:b/>
          <w:sz w:val="32"/>
          <w:szCs w:val="32"/>
        </w:rPr>
      </w:pPr>
    </w:p>
    <w:p w:rsidR="00EA28C5" w:rsidRDefault="00EA28C5" w:rsidP="00EA28C5">
      <w:pPr>
        <w:spacing w:after="0"/>
        <w:jc w:val="center"/>
        <w:rPr>
          <w:rFonts w:ascii="Arial" w:hAnsi="Arial" w:cs="Arial"/>
          <w:b/>
          <w:sz w:val="32"/>
          <w:szCs w:val="32"/>
        </w:rPr>
      </w:pPr>
    </w:p>
    <w:p w:rsidR="00EA28C5" w:rsidRPr="006516D3" w:rsidRDefault="00EA28C5" w:rsidP="00EA28C5">
      <w:pPr>
        <w:spacing w:after="0"/>
        <w:jc w:val="center"/>
        <w:rPr>
          <w:rFonts w:ascii="Arial" w:hAnsi="Arial" w:cs="Arial"/>
          <w:b/>
          <w:sz w:val="32"/>
          <w:szCs w:val="32"/>
        </w:rPr>
      </w:pPr>
      <w:r w:rsidRPr="006516D3">
        <w:rPr>
          <w:rFonts w:ascii="Arial" w:hAnsi="Arial" w:cs="Arial"/>
          <w:b/>
          <w:sz w:val="32"/>
          <w:szCs w:val="32"/>
        </w:rPr>
        <w:t>Medical Interventions</w:t>
      </w:r>
    </w:p>
    <w:p w:rsidR="00EA28C5" w:rsidRPr="00E5128D" w:rsidRDefault="00EA28C5" w:rsidP="00EA28C5">
      <w:pPr>
        <w:spacing w:after="0"/>
        <w:jc w:val="center"/>
        <w:rPr>
          <w:rFonts w:ascii="Times New Roman" w:hAnsi="Times New Roman" w:cs="Times New Roman"/>
          <w:b/>
          <w:sz w:val="24"/>
          <w:szCs w:val="24"/>
        </w:rPr>
      </w:pPr>
    </w:p>
    <w:p w:rsidR="00EA28C5" w:rsidRPr="00123339" w:rsidRDefault="00EA28C5" w:rsidP="00EA28C5">
      <w:pPr>
        <w:spacing w:after="0"/>
        <w:rPr>
          <w:rFonts w:ascii="Arial" w:hAnsi="Arial" w:cs="Arial"/>
          <w:sz w:val="24"/>
          <w:szCs w:val="24"/>
        </w:rPr>
      </w:pPr>
      <w:r w:rsidRPr="00123339">
        <w:rPr>
          <w:rFonts w:ascii="Arial" w:hAnsi="Arial" w:cs="Arial"/>
          <w:b/>
          <w:sz w:val="24"/>
          <w:szCs w:val="24"/>
        </w:rPr>
        <w:t>Instructor:</w:t>
      </w:r>
      <w:r w:rsidRPr="00123339">
        <w:rPr>
          <w:rFonts w:ascii="Arial" w:hAnsi="Arial" w:cs="Arial"/>
          <w:sz w:val="24"/>
          <w:szCs w:val="24"/>
        </w:rPr>
        <w:t xml:space="preserve"> Mrs. Marty Warren</w:t>
      </w:r>
    </w:p>
    <w:p w:rsidR="00EA28C5" w:rsidRPr="00123339" w:rsidRDefault="00EA28C5" w:rsidP="00EA28C5">
      <w:pPr>
        <w:spacing w:after="0"/>
        <w:rPr>
          <w:rFonts w:ascii="Arial" w:hAnsi="Arial" w:cs="Arial"/>
          <w:sz w:val="24"/>
          <w:szCs w:val="24"/>
        </w:rPr>
      </w:pPr>
      <w:r w:rsidRPr="00123339">
        <w:rPr>
          <w:rFonts w:ascii="Arial" w:hAnsi="Arial" w:cs="Arial"/>
          <w:b/>
          <w:sz w:val="24"/>
          <w:szCs w:val="24"/>
        </w:rPr>
        <w:t>Instructor Contact Information:</w:t>
      </w:r>
      <w:r w:rsidRPr="00123339">
        <w:rPr>
          <w:rFonts w:ascii="Arial" w:hAnsi="Arial" w:cs="Arial"/>
          <w:sz w:val="24"/>
          <w:szCs w:val="24"/>
        </w:rPr>
        <w:t xml:space="preserve"> warrenm@jenningsk12.org</w:t>
      </w:r>
    </w:p>
    <w:p w:rsidR="00EA28C5" w:rsidRPr="00123339" w:rsidRDefault="00EA28C5" w:rsidP="00EA28C5">
      <w:pPr>
        <w:spacing w:after="0"/>
        <w:rPr>
          <w:rFonts w:ascii="Arial" w:hAnsi="Arial" w:cs="Arial"/>
          <w:sz w:val="24"/>
          <w:szCs w:val="24"/>
        </w:rPr>
      </w:pPr>
      <w:r w:rsidRPr="00123339">
        <w:rPr>
          <w:rFonts w:ascii="Arial" w:hAnsi="Arial" w:cs="Arial"/>
          <w:b/>
          <w:sz w:val="24"/>
          <w:szCs w:val="24"/>
        </w:rPr>
        <w:t xml:space="preserve">Instructor Availability: </w:t>
      </w:r>
      <w:r>
        <w:rPr>
          <w:rFonts w:ascii="Arial" w:hAnsi="Arial" w:cs="Arial"/>
          <w:sz w:val="24"/>
          <w:szCs w:val="24"/>
        </w:rPr>
        <w:t>M</w:t>
      </w:r>
      <w:r w:rsidRPr="00123339">
        <w:rPr>
          <w:rFonts w:ascii="Arial" w:hAnsi="Arial" w:cs="Arial"/>
          <w:sz w:val="24"/>
          <w:szCs w:val="24"/>
        </w:rPr>
        <w:t>ondays and W</w:t>
      </w:r>
      <w:r>
        <w:rPr>
          <w:rFonts w:ascii="Arial" w:hAnsi="Arial" w:cs="Arial"/>
          <w:sz w:val="24"/>
          <w:szCs w:val="24"/>
        </w:rPr>
        <w:t xml:space="preserve">ednesdays 3:00 pm to 3:30 pm or </w:t>
      </w:r>
      <w:r w:rsidRPr="00123339">
        <w:rPr>
          <w:rFonts w:ascii="Arial" w:hAnsi="Arial" w:cs="Arial"/>
          <w:sz w:val="24"/>
          <w:szCs w:val="24"/>
        </w:rPr>
        <w:t>by appointment</w:t>
      </w:r>
    </w:p>
    <w:p w:rsidR="00EA28C5" w:rsidRPr="00123339" w:rsidRDefault="00EA28C5" w:rsidP="00EA28C5">
      <w:pPr>
        <w:spacing w:after="0"/>
        <w:rPr>
          <w:rFonts w:ascii="Arial" w:hAnsi="Arial" w:cs="Arial"/>
          <w:sz w:val="24"/>
          <w:szCs w:val="24"/>
        </w:rPr>
      </w:pPr>
      <w:r w:rsidRPr="00123339">
        <w:rPr>
          <w:rFonts w:ascii="Arial" w:hAnsi="Arial" w:cs="Arial"/>
          <w:b/>
          <w:sz w:val="24"/>
          <w:szCs w:val="24"/>
        </w:rPr>
        <w:t>Room #: S118</w:t>
      </w:r>
    </w:p>
    <w:p w:rsidR="00EA28C5" w:rsidRPr="00123339" w:rsidRDefault="00EA28C5" w:rsidP="00EA28C5">
      <w:pPr>
        <w:spacing w:after="0"/>
        <w:rPr>
          <w:rFonts w:ascii="Arial" w:hAnsi="Arial" w:cs="Arial"/>
          <w:b/>
          <w:sz w:val="24"/>
          <w:szCs w:val="24"/>
        </w:rPr>
      </w:pPr>
      <w:r w:rsidRPr="00123339">
        <w:rPr>
          <w:rFonts w:ascii="Arial" w:hAnsi="Arial" w:cs="Arial"/>
          <w:b/>
          <w:sz w:val="24"/>
          <w:szCs w:val="24"/>
        </w:rPr>
        <w:t xml:space="preserve">Textbook: </w:t>
      </w:r>
      <w:r w:rsidRPr="00123339">
        <w:rPr>
          <w:rFonts w:ascii="Arial" w:hAnsi="Arial" w:cs="Arial"/>
          <w:sz w:val="24"/>
          <w:szCs w:val="24"/>
        </w:rPr>
        <w:t xml:space="preserve">Project Lead the Way </w:t>
      </w:r>
      <w:r>
        <w:rPr>
          <w:rFonts w:ascii="Arial" w:hAnsi="Arial" w:cs="Arial"/>
          <w:sz w:val="24"/>
          <w:szCs w:val="24"/>
        </w:rPr>
        <w:t>Human Body Systems O</w:t>
      </w:r>
      <w:r w:rsidRPr="00123339">
        <w:rPr>
          <w:rFonts w:ascii="Arial" w:hAnsi="Arial" w:cs="Arial"/>
          <w:sz w:val="24"/>
          <w:szCs w:val="24"/>
        </w:rPr>
        <w:t>nline</w:t>
      </w:r>
      <w:r>
        <w:rPr>
          <w:rFonts w:ascii="Arial" w:hAnsi="Arial" w:cs="Arial"/>
          <w:sz w:val="24"/>
          <w:szCs w:val="24"/>
        </w:rPr>
        <w:t xml:space="preserve"> Site</w:t>
      </w:r>
      <w:r w:rsidRPr="00123339">
        <w:rPr>
          <w:rFonts w:ascii="Arial" w:hAnsi="Arial" w:cs="Arial"/>
          <w:sz w:val="24"/>
          <w:szCs w:val="24"/>
        </w:rPr>
        <w:t xml:space="preserve"> and </w:t>
      </w:r>
      <w:r>
        <w:rPr>
          <w:rFonts w:ascii="Arial" w:hAnsi="Arial" w:cs="Arial"/>
          <w:sz w:val="24"/>
          <w:szCs w:val="24"/>
        </w:rPr>
        <w:t>Materials Distributed by Instructor</w:t>
      </w:r>
    </w:p>
    <w:p w:rsidR="00EA28C5" w:rsidRPr="00123339" w:rsidRDefault="00EA28C5" w:rsidP="00EA28C5">
      <w:pPr>
        <w:spacing w:after="0"/>
        <w:rPr>
          <w:rFonts w:ascii="Arial" w:hAnsi="Arial" w:cs="Arial"/>
          <w:sz w:val="24"/>
          <w:szCs w:val="24"/>
        </w:rPr>
      </w:pPr>
    </w:p>
    <w:p w:rsidR="00EA28C5" w:rsidRPr="00123339" w:rsidRDefault="00EA28C5" w:rsidP="00EA28C5">
      <w:pPr>
        <w:spacing w:after="0"/>
        <w:rPr>
          <w:rFonts w:ascii="Arial" w:hAnsi="Arial" w:cs="Arial"/>
          <w:sz w:val="24"/>
          <w:szCs w:val="24"/>
        </w:rPr>
      </w:pPr>
      <w:r w:rsidRPr="00123339">
        <w:rPr>
          <w:rFonts w:ascii="Arial" w:hAnsi="Arial" w:cs="Arial"/>
          <w:b/>
          <w:sz w:val="24"/>
          <w:szCs w:val="24"/>
          <w:u w:val="single"/>
        </w:rPr>
        <w:t>COURSE DESCRIPTON</w:t>
      </w:r>
      <w:r w:rsidRPr="00123339">
        <w:rPr>
          <w:rFonts w:ascii="Arial" w:hAnsi="Arial" w:cs="Arial"/>
          <w:sz w:val="24"/>
          <w:szCs w:val="24"/>
        </w:rPr>
        <w:t>:</w:t>
      </w:r>
    </w:p>
    <w:p w:rsidR="007D1027" w:rsidRDefault="007D1027" w:rsidP="007D1027">
      <w:pPr>
        <w:pStyle w:val="Default"/>
        <w:rPr>
          <w:rFonts w:ascii="Arial" w:hAnsi="Arial" w:cs="Arial"/>
        </w:rPr>
      </w:pPr>
      <w:r w:rsidRPr="007D1027">
        <w:rPr>
          <w:rFonts w:ascii="Arial" w:hAnsi="Arial" w:cs="Arial"/>
        </w:rPr>
        <w:t>This course allows students to examine the interactions of body systems as they explore identity, communication, power, movement, protection, and homeostasis. Students design experiments, investigate the structures and functions of the human body, and use data acquisition software to monitor body functions such as muscle movement, reflex and voluntary action, and respiration. Exploring science in action, students build organs and tissues on a skeletal mannequin,</w:t>
      </w:r>
      <w:r>
        <w:rPr>
          <w:rFonts w:ascii="Arial" w:hAnsi="Arial" w:cs="Arial"/>
        </w:rPr>
        <w:t xml:space="preserve"> or digital model and </w:t>
      </w:r>
      <w:r w:rsidRPr="007D1027">
        <w:rPr>
          <w:rFonts w:ascii="Arial" w:hAnsi="Arial" w:cs="Arial"/>
        </w:rPr>
        <w:t xml:space="preserve">work through interesting real world cases and often play the role of biomedical professionals to solve medical mysteries. </w:t>
      </w:r>
    </w:p>
    <w:p w:rsidR="007D1027" w:rsidRPr="007D1027" w:rsidRDefault="007D1027" w:rsidP="007D1027">
      <w:pPr>
        <w:pStyle w:val="Default"/>
        <w:rPr>
          <w:rFonts w:ascii="Arial" w:hAnsi="Arial" w:cs="Arial"/>
        </w:rPr>
      </w:pPr>
    </w:p>
    <w:p w:rsidR="007D1027" w:rsidRPr="007D1027" w:rsidRDefault="007D1027" w:rsidP="007D1027">
      <w:pPr>
        <w:pStyle w:val="Default"/>
        <w:rPr>
          <w:rFonts w:ascii="Arial" w:hAnsi="Arial" w:cs="Arial"/>
        </w:rPr>
      </w:pPr>
      <w:r w:rsidRPr="007D1027">
        <w:rPr>
          <w:rFonts w:ascii="Arial" w:hAnsi="Arial" w:cs="Arial"/>
          <w:b/>
          <w:bCs/>
        </w:rPr>
        <w:t xml:space="preserve">Sequence of Topics </w:t>
      </w:r>
    </w:p>
    <w:p w:rsidR="00EA28C5" w:rsidRDefault="007D1027" w:rsidP="007D1027">
      <w:pPr>
        <w:pStyle w:val="Default"/>
        <w:rPr>
          <w:rFonts w:ascii="Arial" w:hAnsi="Arial" w:cs="Arial"/>
        </w:rPr>
      </w:pPr>
      <w:r w:rsidRPr="007D1027">
        <w:rPr>
          <w:rFonts w:ascii="Arial" w:hAnsi="Arial" w:cs="Arial"/>
        </w:rPr>
        <w:t>The Human Body Systems (HBS) course is divided into six units designed to introduce students to the way in which body systems work together to maintain homeostasis and good health. The following is a description</w:t>
      </w:r>
      <w:r>
        <w:rPr>
          <w:rFonts w:ascii="Arial" w:hAnsi="Arial" w:cs="Arial"/>
        </w:rPr>
        <w:t xml:space="preserve"> of each unit in the HBS course:</w:t>
      </w:r>
    </w:p>
    <w:p w:rsidR="00C72771" w:rsidRDefault="00C72771" w:rsidP="00C72771">
      <w:pPr>
        <w:pStyle w:val="Default"/>
        <w:rPr>
          <w:rFonts w:ascii="Arial" w:hAnsi="Arial" w:cs="Arial"/>
          <w:b/>
          <w:bCs/>
        </w:rPr>
      </w:pPr>
    </w:p>
    <w:p w:rsidR="00C72771" w:rsidRPr="00C72771" w:rsidRDefault="00C72771" w:rsidP="00C72771">
      <w:pPr>
        <w:pStyle w:val="Default"/>
        <w:rPr>
          <w:rFonts w:ascii="Arial" w:hAnsi="Arial" w:cs="Arial"/>
        </w:rPr>
      </w:pPr>
      <w:r w:rsidRPr="00C72771">
        <w:rPr>
          <w:rFonts w:ascii="Arial" w:hAnsi="Arial" w:cs="Arial"/>
          <w:b/>
          <w:bCs/>
        </w:rPr>
        <w:t xml:space="preserve">Unit One – </w:t>
      </w:r>
      <w:proofErr w:type="gramStart"/>
      <w:r w:rsidRPr="00C72771">
        <w:rPr>
          <w:rFonts w:ascii="Arial" w:hAnsi="Arial" w:cs="Arial"/>
          <w:b/>
          <w:bCs/>
        </w:rPr>
        <w:t xml:space="preserve">Identity </w:t>
      </w:r>
      <w:r>
        <w:rPr>
          <w:rFonts w:ascii="Arial" w:hAnsi="Arial" w:cs="Arial"/>
          <w:b/>
          <w:bCs/>
        </w:rPr>
        <w:t xml:space="preserve"> (</w:t>
      </w:r>
      <w:proofErr w:type="gramEnd"/>
      <w:r>
        <w:rPr>
          <w:rFonts w:ascii="Arial" w:hAnsi="Arial" w:cs="Arial"/>
          <w:b/>
          <w:bCs/>
        </w:rPr>
        <w:t>15%)</w:t>
      </w:r>
    </w:p>
    <w:p w:rsidR="00C72771" w:rsidRPr="00C72771" w:rsidRDefault="00C72771" w:rsidP="00C72771">
      <w:pPr>
        <w:pStyle w:val="Default"/>
        <w:rPr>
          <w:rFonts w:ascii="Arial" w:hAnsi="Arial" w:cs="Arial"/>
        </w:rPr>
      </w:pPr>
      <w:r w:rsidRPr="00C72771">
        <w:rPr>
          <w:rFonts w:ascii="Arial" w:hAnsi="Arial" w:cs="Arial"/>
        </w:rPr>
        <w:t xml:space="preserve">Unit one engages students in a discussion of what it means to be human. Students investigate the body systems and functions that all humans have in common, and then look at differences in tissues, such as bone and muscle, and in molecules, such as DNA, to pinpoint unique identity. Students play the role of forensic anthropologists as they unlock the clues of identity found in bone and use restriction analysis and gel electrophoresis to analyze differences in DNA. Students begin to study histology and build upon their knowledge of human tissue. </w:t>
      </w:r>
    </w:p>
    <w:p w:rsidR="00C72771" w:rsidRDefault="00C72771" w:rsidP="00C72771">
      <w:pPr>
        <w:pStyle w:val="Default"/>
        <w:rPr>
          <w:rFonts w:ascii="Arial" w:hAnsi="Arial" w:cs="Arial"/>
          <w:b/>
          <w:bCs/>
        </w:rPr>
      </w:pPr>
    </w:p>
    <w:p w:rsidR="00C72771" w:rsidRPr="00C72771" w:rsidRDefault="00C72771" w:rsidP="00C72771">
      <w:pPr>
        <w:pStyle w:val="Default"/>
        <w:rPr>
          <w:rFonts w:ascii="Arial" w:hAnsi="Arial" w:cs="Arial"/>
        </w:rPr>
      </w:pPr>
      <w:r w:rsidRPr="00C72771">
        <w:rPr>
          <w:rFonts w:ascii="Arial" w:hAnsi="Arial" w:cs="Arial"/>
          <w:b/>
          <w:bCs/>
        </w:rPr>
        <w:t xml:space="preserve">Unit Two – Communication </w:t>
      </w:r>
      <w:r>
        <w:rPr>
          <w:rFonts w:ascii="Arial" w:hAnsi="Arial" w:cs="Arial"/>
          <w:b/>
          <w:bCs/>
        </w:rPr>
        <w:t>(20%)</w:t>
      </w:r>
    </w:p>
    <w:p w:rsidR="00C72771" w:rsidRPr="00C72771" w:rsidRDefault="00C72771" w:rsidP="00C72771">
      <w:pPr>
        <w:pStyle w:val="Default"/>
        <w:rPr>
          <w:rFonts w:ascii="Arial" w:hAnsi="Arial" w:cs="Arial"/>
        </w:rPr>
      </w:pPr>
      <w:r w:rsidRPr="00C72771">
        <w:rPr>
          <w:rFonts w:ascii="Arial" w:hAnsi="Arial" w:cs="Arial"/>
        </w:rPr>
        <w:t xml:space="preserve">In unit two, students investigate modes of communication within the human body as well as the ways humans communicate with the outside world. Students create a model of the human brain and design a brain map that pinpoints specific areas of function. Students investigate the roles of electrical and chemical signals in communication and response in the human body. They explore the ways in which hormones and the endocrine system control body function in order to solve a medical mystery. Students compare response time to reflex and voluntary actions using data acquisition software, and </w:t>
      </w:r>
      <w:r w:rsidRPr="00C72771">
        <w:rPr>
          <w:rFonts w:ascii="Arial" w:hAnsi="Arial" w:cs="Arial"/>
        </w:rPr>
        <w:lastRenderedPageBreak/>
        <w:t xml:space="preserve">design experiments to test factors that can impact this response. By investigating the anatomy and physiology of the human eye, students learn how the body receives and interprets stimuli from the outside world. </w:t>
      </w:r>
    </w:p>
    <w:p w:rsidR="00C72771" w:rsidRDefault="00C72771" w:rsidP="00C72771">
      <w:pPr>
        <w:pStyle w:val="Default"/>
        <w:rPr>
          <w:rFonts w:ascii="Arial" w:hAnsi="Arial" w:cs="Arial"/>
          <w:b/>
          <w:bCs/>
        </w:rPr>
      </w:pPr>
    </w:p>
    <w:p w:rsidR="00C72771" w:rsidRPr="00C72771" w:rsidRDefault="00C72771" w:rsidP="00C72771">
      <w:pPr>
        <w:pStyle w:val="Default"/>
        <w:rPr>
          <w:rFonts w:ascii="Arial" w:hAnsi="Arial" w:cs="Arial"/>
        </w:rPr>
      </w:pPr>
      <w:r w:rsidRPr="00C72771">
        <w:rPr>
          <w:rFonts w:ascii="Arial" w:hAnsi="Arial" w:cs="Arial"/>
          <w:b/>
          <w:bCs/>
        </w:rPr>
        <w:t xml:space="preserve">Unit Three – Power </w:t>
      </w:r>
      <w:r>
        <w:rPr>
          <w:rFonts w:ascii="Arial" w:hAnsi="Arial" w:cs="Arial"/>
          <w:b/>
          <w:bCs/>
        </w:rPr>
        <w:t>(15%)</w:t>
      </w:r>
    </w:p>
    <w:p w:rsidR="007D1027" w:rsidRDefault="00C72771" w:rsidP="007D1027">
      <w:pPr>
        <w:pStyle w:val="Default"/>
        <w:rPr>
          <w:rFonts w:ascii="Arial" w:hAnsi="Arial" w:cs="Arial"/>
        </w:rPr>
      </w:pPr>
      <w:r w:rsidRPr="00C72771">
        <w:rPr>
          <w:rFonts w:ascii="Arial" w:hAnsi="Arial" w:cs="Arial"/>
        </w:rPr>
        <w:t xml:space="preserve">In this unit, students investigate the human body systems that work to obtain, distribute, or process the body’s primary resources for energy and power—food, oxygen, and water. Students make a working model of the digestive system and design experiments to test the optimal conditions for chemical digestion. Students use probes and data acquisition software to monitor their own lung function and oxygen intake. Students investigate the anatomy and physiology of the urinary system and do a simulated urinalysis to identify health conditions and diagnosis disease. </w:t>
      </w:r>
      <w:r w:rsidR="007D1027">
        <w:rPr>
          <w:rFonts w:ascii="Arial" w:hAnsi="Arial" w:cs="Arial"/>
        </w:rPr>
        <w:t xml:space="preserve">                           </w:t>
      </w:r>
    </w:p>
    <w:p w:rsidR="007D1027" w:rsidRDefault="007D1027" w:rsidP="007D1027">
      <w:pPr>
        <w:pStyle w:val="Default"/>
        <w:rPr>
          <w:rFonts w:ascii="Arial" w:hAnsi="Arial" w:cs="Arial"/>
        </w:rPr>
      </w:pPr>
    </w:p>
    <w:p w:rsidR="00C72771" w:rsidRPr="00C72771" w:rsidRDefault="007D1027" w:rsidP="007D1027">
      <w:pPr>
        <w:pStyle w:val="Default"/>
        <w:rPr>
          <w:rFonts w:ascii="Arial" w:hAnsi="Arial" w:cs="Arial"/>
        </w:rPr>
      </w:pPr>
      <w:r>
        <w:rPr>
          <w:rFonts w:ascii="Arial" w:hAnsi="Arial" w:cs="Arial"/>
          <w:b/>
          <w:bCs/>
        </w:rPr>
        <w:t>Un</w:t>
      </w:r>
      <w:r w:rsidR="00C72771" w:rsidRPr="00C72771">
        <w:rPr>
          <w:rFonts w:ascii="Arial" w:hAnsi="Arial" w:cs="Arial"/>
          <w:b/>
          <w:bCs/>
        </w:rPr>
        <w:t xml:space="preserve">it Four – Movement </w:t>
      </w:r>
      <w:r>
        <w:rPr>
          <w:rFonts w:ascii="Arial" w:hAnsi="Arial" w:cs="Arial"/>
          <w:b/>
          <w:bCs/>
        </w:rPr>
        <w:t>(20%)</w:t>
      </w:r>
    </w:p>
    <w:p w:rsidR="00C72771" w:rsidRPr="00C72771" w:rsidRDefault="00C72771" w:rsidP="00C72771">
      <w:pPr>
        <w:pStyle w:val="Default"/>
        <w:rPr>
          <w:rFonts w:ascii="Arial" w:hAnsi="Arial" w:cs="Arial"/>
        </w:rPr>
      </w:pPr>
      <w:r w:rsidRPr="00C72771">
        <w:rPr>
          <w:rFonts w:ascii="Arial" w:hAnsi="Arial" w:cs="Arial"/>
        </w:rPr>
        <w:t xml:space="preserve">In unit four, students investigate the movement of the human body as well as of substances within the body. Students dissect a joint to visualize the connection between skeletal muscle and bone. By building muscle groups on a skeletal model, students learn how a muscle’s structure is directly related to its function and to the actions it can produce. Students design experiments to test the requirements for muscle contraction and create models to show relaxation and contraction of the sarcomere. A study of blood flow illustrates the roles smooth and cardiac muscles play in the transport of substances around the body. At the end of the unit, students combine information about power and movement to describe how the body fuels and responds to exercise. Playing the role of biomedical professionals in a combined medical practice that caters to athletes, the students design a comprehensive training plan for an athlete. The plan includes all aspects of training, from diet and exercise to hydration and injury prevention. </w:t>
      </w:r>
    </w:p>
    <w:p w:rsidR="00C72771" w:rsidRDefault="00C72771" w:rsidP="00C72771">
      <w:pPr>
        <w:pStyle w:val="Default"/>
        <w:rPr>
          <w:rFonts w:ascii="Arial" w:hAnsi="Arial" w:cs="Arial"/>
          <w:b/>
          <w:bCs/>
        </w:rPr>
      </w:pPr>
    </w:p>
    <w:p w:rsidR="00C72771" w:rsidRPr="00C72771" w:rsidRDefault="00C72771" w:rsidP="00C72771">
      <w:pPr>
        <w:pStyle w:val="Default"/>
        <w:rPr>
          <w:rFonts w:ascii="Arial" w:hAnsi="Arial" w:cs="Arial"/>
        </w:rPr>
      </w:pPr>
      <w:r w:rsidRPr="00C72771">
        <w:rPr>
          <w:rFonts w:ascii="Arial" w:hAnsi="Arial" w:cs="Arial"/>
          <w:b/>
          <w:bCs/>
        </w:rPr>
        <w:t xml:space="preserve">Unit Five – Protection </w:t>
      </w:r>
      <w:r w:rsidR="007D1027">
        <w:rPr>
          <w:rFonts w:ascii="Arial" w:hAnsi="Arial" w:cs="Arial"/>
          <w:b/>
          <w:bCs/>
        </w:rPr>
        <w:t>(15%)</w:t>
      </w:r>
    </w:p>
    <w:p w:rsidR="00C72771" w:rsidRPr="00C72771" w:rsidRDefault="00C72771" w:rsidP="00C72771">
      <w:pPr>
        <w:pStyle w:val="Default"/>
        <w:rPr>
          <w:rFonts w:ascii="Arial" w:hAnsi="Arial" w:cs="Arial"/>
        </w:rPr>
      </w:pPr>
      <w:r w:rsidRPr="00C72771">
        <w:rPr>
          <w:rFonts w:ascii="Arial" w:hAnsi="Arial" w:cs="Arial"/>
        </w:rPr>
        <w:t xml:space="preserve">In this unit, students explore ways in which the human body protects itself from injury and disease. Before students investigate specific defense mechanisms and the immune system, they explore the protective functions of skin, bone and the feeling of pain. Antigen-antibody interactions are introduced as well as the structure of the lymphatic and immune system. Students analyze data from a fictional illness and relate antibody response to the action of specific white blood cells. Students design a game or a children’s book that illustrates the many ways in which body structures function in protection. </w:t>
      </w:r>
    </w:p>
    <w:p w:rsidR="00C72771" w:rsidRDefault="00C72771" w:rsidP="00C72771">
      <w:pPr>
        <w:pStyle w:val="Default"/>
        <w:rPr>
          <w:rFonts w:ascii="Arial" w:hAnsi="Arial" w:cs="Arial"/>
          <w:b/>
          <w:bCs/>
        </w:rPr>
      </w:pPr>
    </w:p>
    <w:p w:rsidR="00C72771" w:rsidRPr="00C72771" w:rsidRDefault="00C72771" w:rsidP="00C72771">
      <w:pPr>
        <w:pStyle w:val="Default"/>
        <w:rPr>
          <w:rFonts w:ascii="Arial" w:hAnsi="Arial" w:cs="Arial"/>
        </w:rPr>
      </w:pPr>
      <w:r w:rsidRPr="00C72771">
        <w:rPr>
          <w:rFonts w:ascii="Arial" w:hAnsi="Arial" w:cs="Arial"/>
          <w:b/>
          <w:bCs/>
        </w:rPr>
        <w:t xml:space="preserve">Unit Six – Homeostasis </w:t>
      </w:r>
      <w:r>
        <w:rPr>
          <w:rFonts w:ascii="Arial" w:hAnsi="Arial" w:cs="Arial"/>
          <w:b/>
          <w:bCs/>
        </w:rPr>
        <w:t>(15</w:t>
      </w:r>
      <w:r w:rsidR="007D1027">
        <w:rPr>
          <w:rFonts w:ascii="Arial" w:hAnsi="Arial" w:cs="Arial"/>
          <w:b/>
          <w:bCs/>
        </w:rPr>
        <w:t>%</w:t>
      </w:r>
      <w:r>
        <w:rPr>
          <w:rFonts w:ascii="Arial" w:hAnsi="Arial" w:cs="Arial"/>
          <w:b/>
          <w:bCs/>
        </w:rPr>
        <w:t>)</w:t>
      </w:r>
    </w:p>
    <w:p w:rsidR="00C72771" w:rsidRPr="00C72771" w:rsidRDefault="00C72771" w:rsidP="00C72771">
      <w:pPr>
        <w:pStyle w:val="Default"/>
        <w:rPr>
          <w:rFonts w:ascii="Arial" w:hAnsi="Arial" w:cs="Arial"/>
        </w:rPr>
      </w:pPr>
      <w:r w:rsidRPr="00C72771">
        <w:rPr>
          <w:rFonts w:ascii="Arial" w:hAnsi="Arial" w:cs="Arial"/>
        </w:rPr>
        <w:t xml:space="preserve">This final unit focuses on the connection between all of the human body systems and examines how these systems work together to maintain health and homeostasis. Students explore how the body deals with extreme external environments as well as how the body reacts to and defends against injury and illness. Students begin to discuss and design medical interventions; the activities in this lesson are an engagement for the subsequent course, Medical Interventions. </w:t>
      </w:r>
    </w:p>
    <w:p w:rsidR="00C72771" w:rsidRDefault="00C72771" w:rsidP="00EA28C5">
      <w:pPr>
        <w:pStyle w:val="ListParagraph"/>
        <w:spacing w:after="0"/>
        <w:ind w:left="0"/>
        <w:rPr>
          <w:rFonts w:ascii="Arial" w:hAnsi="Arial" w:cs="Arial"/>
          <w:sz w:val="24"/>
          <w:szCs w:val="24"/>
        </w:rPr>
      </w:pPr>
    </w:p>
    <w:p w:rsidR="00EA28C5" w:rsidRDefault="00EA28C5" w:rsidP="00EA28C5">
      <w:pPr>
        <w:pStyle w:val="ListParagraph"/>
        <w:spacing w:after="0"/>
        <w:ind w:left="0"/>
        <w:rPr>
          <w:rFonts w:ascii="Arial" w:hAnsi="Arial" w:cs="Arial"/>
          <w:sz w:val="24"/>
          <w:szCs w:val="24"/>
        </w:rPr>
      </w:pPr>
    </w:p>
    <w:p w:rsidR="00EA28C5" w:rsidRPr="00123339" w:rsidRDefault="00EA28C5" w:rsidP="00EA28C5">
      <w:pPr>
        <w:spacing w:after="0"/>
        <w:rPr>
          <w:rFonts w:ascii="Arial" w:hAnsi="Arial" w:cs="Arial"/>
          <w:b/>
          <w:sz w:val="24"/>
          <w:szCs w:val="24"/>
          <w:u w:val="single"/>
        </w:rPr>
      </w:pPr>
      <w:r w:rsidRPr="00123339">
        <w:rPr>
          <w:rFonts w:ascii="Arial" w:hAnsi="Arial" w:cs="Arial"/>
          <w:b/>
          <w:sz w:val="24"/>
          <w:szCs w:val="24"/>
          <w:u w:val="single"/>
        </w:rPr>
        <w:t>REQUIRED MATERIALS:</w:t>
      </w:r>
    </w:p>
    <w:p w:rsidR="007D1027" w:rsidRDefault="00EA28C5" w:rsidP="00EA28C5">
      <w:pPr>
        <w:spacing w:after="0"/>
        <w:rPr>
          <w:rFonts w:ascii="Arial" w:hAnsi="Arial" w:cs="Arial"/>
          <w:sz w:val="24"/>
          <w:szCs w:val="24"/>
        </w:rPr>
      </w:pPr>
      <w:r>
        <w:rPr>
          <w:rFonts w:ascii="Arial" w:hAnsi="Arial" w:cs="Arial"/>
          <w:sz w:val="24"/>
          <w:szCs w:val="24"/>
        </w:rPr>
        <w:t>Notebook and a dedicated folder for this class</w:t>
      </w:r>
    </w:p>
    <w:p w:rsidR="00EA28C5" w:rsidRPr="00123339" w:rsidRDefault="00EA28C5" w:rsidP="00EA28C5">
      <w:pPr>
        <w:spacing w:after="0"/>
        <w:rPr>
          <w:rFonts w:ascii="Arial" w:hAnsi="Arial" w:cs="Arial"/>
          <w:sz w:val="24"/>
          <w:szCs w:val="24"/>
        </w:rPr>
      </w:pPr>
      <w:r w:rsidRPr="00123339">
        <w:rPr>
          <w:rFonts w:ascii="Arial" w:hAnsi="Arial" w:cs="Arial"/>
          <w:sz w:val="24"/>
          <w:szCs w:val="24"/>
        </w:rPr>
        <w:t>5 binder dividers</w:t>
      </w:r>
    </w:p>
    <w:p w:rsidR="00EA28C5" w:rsidRPr="00123339" w:rsidRDefault="00EA28C5" w:rsidP="00EA28C5">
      <w:pPr>
        <w:spacing w:after="0"/>
        <w:rPr>
          <w:rFonts w:ascii="Arial" w:hAnsi="Arial" w:cs="Arial"/>
          <w:sz w:val="24"/>
          <w:szCs w:val="24"/>
        </w:rPr>
      </w:pPr>
      <w:r w:rsidRPr="00123339">
        <w:rPr>
          <w:rFonts w:ascii="Arial" w:hAnsi="Arial" w:cs="Arial"/>
          <w:sz w:val="24"/>
          <w:szCs w:val="24"/>
        </w:rPr>
        <w:t>Pencils</w:t>
      </w:r>
      <w:r>
        <w:rPr>
          <w:rFonts w:ascii="Arial" w:hAnsi="Arial" w:cs="Arial"/>
          <w:sz w:val="24"/>
          <w:szCs w:val="24"/>
        </w:rPr>
        <w:t>/Pens/Hi-lighters</w:t>
      </w:r>
    </w:p>
    <w:p w:rsidR="00EA28C5" w:rsidRPr="00123339" w:rsidRDefault="00EA28C5" w:rsidP="00EA28C5">
      <w:pPr>
        <w:spacing w:after="0"/>
        <w:rPr>
          <w:rFonts w:ascii="Arial" w:hAnsi="Arial" w:cs="Arial"/>
          <w:sz w:val="24"/>
          <w:szCs w:val="24"/>
        </w:rPr>
      </w:pPr>
      <w:r w:rsidRPr="00123339">
        <w:rPr>
          <w:rFonts w:ascii="Arial" w:hAnsi="Arial" w:cs="Arial"/>
          <w:sz w:val="24"/>
          <w:szCs w:val="24"/>
        </w:rPr>
        <w:t xml:space="preserve">Other supplies </w:t>
      </w:r>
      <w:r>
        <w:rPr>
          <w:rFonts w:ascii="Arial" w:hAnsi="Arial" w:cs="Arial"/>
          <w:sz w:val="24"/>
          <w:szCs w:val="24"/>
        </w:rPr>
        <w:t xml:space="preserve">as needed </w:t>
      </w:r>
      <w:r w:rsidRPr="00123339">
        <w:rPr>
          <w:rFonts w:ascii="Arial" w:hAnsi="Arial" w:cs="Arial"/>
          <w:sz w:val="24"/>
          <w:szCs w:val="24"/>
        </w:rPr>
        <w:t>per activities</w:t>
      </w:r>
      <w:r>
        <w:rPr>
          <w:rFonts w:ascii="Arial" w:hAnsi="Arial" w:cs="Arial"/>
          <w:sz w:val="24"/>
          <w:szCs w:val="24"/>
        </w:rPr>
        <w:t>/laboratory exercises</w:t>
      </w:r>
    </w:p>
    <w:p w:rsidR="00EA28C5" w:rsidRPr="00123339" w:rsidRDefault="00EA28C5" w:rsidP="00EA28C5">
      <w:pPr>
        <w:spacing w:after="0"/>
        <w:rPr>
          <w:rFonts w:ascii="Arial" w:hAnsi="Arial" w:cs="Arial"/>
          <w:b/>
          <w:sz w:val="24"/>
          <w:szCs w:val="24"/>
          <w:u w:val="single"/>
        </w:rPr>
      </w:pPr>
    </w:p>
    <w:p w:rsidR="00EA28C5" w:rsidRPr="00123339" w:rsidRDefault="00EA28C5" w:rsidP="00EA28C5">
      <w:pPr>
        <w:spacing w:after="0"/>
        <w:rPr>
          <w:rFonts w:ascii="Arial" w:hAnsi="Arial" w:cs="Arial"/>
          <w:b/>
          <w:sz w:val="24"/>
          <w:szCs w:val="24"/>
          <w:u w:val="single"/>
        </w:rPr>
      </w:pPr>
      <w:r w:rsidRPr="00123339">
        <w:rPr>
          <w:rFonts w:ascii="Arial" w:hAnsi="Arial" w:cs="Arial"/>
          <w:b/>
          <w:sz w:val="24"/>
          <w:szCs w:val="24"/>
          <w:u w:val="single"/>
        </w:rPr>
        <w:lastRenderedPageBreak/>
        <w:t>METHODS OF INSTRUCTION:</w:t>
      </w:r>
    </w:p>
    <w:p w:rsidR="00EA28C5" w:rsidRPr="00123339" w:rsidRDefault="00EA28C5" w:rsidP="00EA28C5">
      <w:pPr>
        <w:spacing w:after="0"/>
        <w:rPr>
          <w:rFonts w:ascii="Arial" w:hAnsi="Arial" w:cs="Arial"/>
          <w:b/>
          <w:sz w:val="24"/>
          <w:szCs w:val="24"/>
        </w:rPr>
      </w:pPr>
      <w:r w:rsidRPr="00123339">
        <w:rPr>
          <w:rFonts w:ascii="Arial" w:hAnsi="Arial" w:cs="Arial"/>
          <w:sz w:val="24"/>
          <w:szCs w:val="24"/>
        </w:rPr>
        <w:t>Lecture/Discussion</w:t>
      </w:r>
    </w:p>
    <w:p w:rsidR="00EA28C5" w:rsidRPr="00123339" w:rsidRDefault="00EA28C5" w:rsidP="00EA28C5">
      <w:pPr>
        <w:spacing w:after="0"/>
        <w:rPr>
          <w:rFonts w:ascii="Arial" w:hAnsi="Arial" w:cs="Arial"/>
          <w:b/>
          <w:sz w:val="24"/>
          <w:szCs w:val="24"/>
        </w:rPr>
      </w:pPr>
      <w:r w:rsidRPr="00123339">
        <w:rPr>
          <w:rFonts w:ascii="Arial" w:hAnsi="Arial" w:cs="Arial"/>
          <w:sz w:val="24"/>
          <w:szCs w:val="24"/>
        </w:rPr>
        <w:t>Multimedia/Audiovisual (PowerPoint, DVD, Video</w:t>
      </w:r>
      <w:r>
        <w:rPr>
          <w:rFonts w:ascii="Arial" w:hAnsi="Arial" w:cs="Arial"/>
          <w:sz w:val="24"/>
          <w:szCs w:val="24"/>
        </w:rPr>
        <w:t>s</w:t>
      </w:r>
      <w:r w:rsidRPr="00123339">
        <w:rPr>
          <w:rFonts w:ascii="Arial" w:hAnsi="Arial" w:cs="Arial"/>
          <w:sz w:val="24"/>
          <w:szCs w:val="24"/>
        </w:rPr>
        <w:t>)</w:t>
      </w:r>
    </w:p>
    <w:p w:rsidR="00EA28C5" w:rsidRPr="00123339" w:rsidRDefault="00EA28C5" w:rsidP="00EA28C5">
      <w:pPr>
        <w:spacing w:after="0"/>
        <w:rPr>
          <w:rFonts w:ascii="Arial" w:hAnsi="Arial" w:cs="Arial"/>
          <w:b/>
          <w:sz w:val="24"/>
          <w:szCs w:val="24"/>
        </w:rPr>
      </w:pPr>
      <w:r w:rsidRPr="00123339">
        <w:rPr>
          <w:rFonts w:ascii="Arial" w:hAnsi="Arial" w:cs="Arial"/>
          <w:sz w:val="24"/>
          <w:szCs w:val="24"/>
        </w:rPr>
        <w:t>Individual reading and work</w:t>
      </w:r>
    </w:p>
    <w:p w:rsidR="00EA28C5" w:rsidRPr="00123339" w:rsidRDefault="00EA28C5" w:rsidP="00EA28C5">
      <w:pPr>
        <w:spacing w:after="0"/>
        <w:rPr>
          <w:rFonts w:ascii="Arial" w:hAnsi="Arial" w:cs="Arial"/>
          <w:b/>
          <w:sz w:val="24"/>
          <w:szCs w:val="24"/>
        </w:rPr>
      </w:pPr>
      <w:r w:rsidRPr="00123339">
        <w:rPr>
          <w:rFonts w:ascii="Arial" w:hAnsi="Arial" w:cs="Arial"/>
          <w:sz w:val="24"/>
          <w:szCs w:val="24"/>
        </w:rPr>
        <w:t>Demonstration/Return Demonstration</w:t>
      </w:r>
    </w:p>
    <w:p w:rsidR="00EA28C5" w:rsidRPr="00123339" w:rsidRDefault="00EA28C5" w:rsidP="00EA28C5">
      <w:pPr>
        <w:spacing w:after="0"/>
        <w:rPr>
          <w:rFonts w:ascii="Arial" w:hAnsi="Arial" w:cs="Arial"/>
          <w:b/>
          <w:sz w:val="24"/>
          <w:szCs w:val="24"/>
        </w:rPr>
      </w:pPr>
      <w:r w:rsidRPr="00123339">
        <w:rPr>
          <w:rFonts w:ascii="Arial" w:hAnsi="Arial" w:cs="Arial"/>
          <w:sz w:val="24"/>
          <w:szCs w:val="24"/>
        </w:rPr>
        <w:t>Classroom/Group interactive activities</w:t>
      </w:r>
    </w:p>
    <w:p w:rsidR="00EA28C5" w:rsidRPr="00123339" w:rsidRDefault="00EA28C5" w:rsidP="00EA28C5">
      <w:pPr>
        <w:spacing w:after="0"/>
        <w:rPr>
          <w:rFonts w:ascii="Arial" w:hAnsi="Arial" w:cs="Arial"/>
          <w:b/>
          <w:sz w:val="24"/>
          <w:szCs w:val="24"/>
        </w:rPr>
      </w:pPr>
      <w:r w:rsidRPr="00123339">
        <w:rPr>
          <w:rFonts w:ascii="Arial" w:hAnsi="Arial" w:cs="Arial"/>
          <w:sz w:val="24"/>
          <w:szCs w:val="24"/>
        </w:rPr>
        <w:t>Role play/Simulation</w:t>
      </w:r>
    </w:p>
    <w:p w:rsidR="00EA28C5" w:rsidRPr="00123339" w:rsidRDefault="00EA28C5" w:rsidP="00EA28C5">
      <w:pPr>
        <w:spacing w:after="0"/>
        <w:rPr>
          <w:rFonts w:ascii="Arial" w:hAnsi="Arial" w:cs="Arial"/>
          <w:b/>
          <w:sz w:val="24"/>
          <w:szCs w:val="24"/>
        </w:rPr>
      </w:pPr>
      <w:r w:rsidRPr="00123339">
        <w:rPr>
          <w:rFonts w:ascii="Arial" w:hAnsi="Arial" w:cs="Arial"/>
          <w:sz w:val="24"/>
          <w:szCs w:val="24"/>
        </w:rPr>
        <w:t>Student presentation</w:t>
      </w:r>
    </w:p>
    <w:p w:rsidR="00EA28C5" w:rsidRDefault="00EA28C5" w:rsidP="00EA28C5">
      <w:pPr>
        <w:spacing w:after="0"/>
        <w:rPr>
          <w:rFonts w:ascii="Arial" w:hAnsi="Arial" w:cs="Arial"/>
          <w:sz w:val="24"/>
          <w:szCs w:val="24"/>
        </w:rPr>
      </w:pPr>
      <w:r w:rsidRPr="00123339">
        <w:rPr>
          <w:rFonts w:ascii="Arial" w:hAnsi="Arial" w:cs="Arial"/>
          <w:sz w:val="24"/>
          <w:szCs w:val="24"/>
        </w:rPr>
        <w:t>Laboratory work</w:t>
      </w:r>
    </w:p>
    <w:p w:rsidR="00B4379C" w:rsidRDefault="00B4379C" w:rsidP="00EA28C5">
      <w:pPr>
        <w:spacing w:after="0"/>
        <w:rPr>
          <w:rFonts w:ascii="Arial" w:hAnsi="Arial" w:cs="Arial"/>
          <w:sz w:val="24"/>
          <w:szCs w:val="24"/>
        </w:rPr>
      </w:pPr>
    </w:p>
    <w:p w:rsidR="00B4379C" w:rsidRPr="00B4379C" w:rsidRDefault="00B4379C" w:rsidP="00B4379C">
      <w:pPr>
        <w:spacing w:after="7" w:line="249" w:lineRule="auto"/>
        <w:ind w:left="-5" w:hanging="10"/>
        <w:rPr>
          <w:rFonts w:ascii="Arial" w:eastAsia="Times New Roman" w:hAnsi="Arial" w:cs="Arial"/>
          <w:color w:val="000000"/>
          <w:sz w:val="24"/>
          <w:szCs w:val="24"/>
        </w:rPr>
      </w:pPr>
      <w:r w:rsidRPr="00B4379C">
        <w:rPr>
          <w:rFonts w:ascii="Arial" w:eastAsia="Times New Roman" w:hAnsi="Arial" w:cs="Arial"/>
          <w:b/>
          <w:color w:val="000000"/>
          <w:sz w:val="24"/>
          <w:szCs w:val="24"/>
        </w:rPr>
        <w:t xml:space="preserve">In this class, we will be doing a few things consistently to support your overall academic development. </w:t>
      </w:r>
      <w:r>
        <w:rPr>
          <w:rFonts w:ascii="Arial" w:eastAsia="Times New Roman" w:hAnsi="Arial" w:cs="Arial"/>
          <w:b/>
          <w:color w:val="000000"/>
          <w:sz w:val="24"/>
          <w:szCs w:val="24"/>
        </w:rPr>
        <w:t xml:space="preserve">                                                                                                                                     </w:t>
      </w:r>
      <w:r w:rsidRPr="00B4379C">
        <w:rPr>
          <w:rFonts w:ascii="Arial" w:eastAsia="Times New Roman" w:hAnsi="Arial" w:cs="Arial"/>
          <w:color w:val="000000"/>
          <w:sz w:val="24"/>
          <w:szCs w:val="24"/>
        </w:rPr>
        <w:t xml:space="preserve">Two things that will be implemented regularly are: </w:t>
      </w:r>
    </w:p>
    <w:p w:rsidR="00B4379C" w:rsidRPr="00B4379C" w:rsidRDefault="00B4379C" w:rsidP="00B4379C">
      <w:pPr>
        <w:numPr>
          <w:ilvl w:val="0"/>
          <w:numId w:val="7"/>
        </w:numPr>
        <w:spacing w:after="7" w:line="249" w:lineRule="auto"/>
        <w:ind w:hanging="720"/>
        <w:rPr>
          <w:rFonts w:ascii="Arial" w:eastAsia="Times New Roman" w:hAnsi="Arial" w:cs="Arial"/>
          <w:color w:val="000000"/>
          <w:sz w:val="24"/>
          <w:szCs w:val="24"/>
        </w:rPr>
      </w:pPr>
      <w:r w:rsidRPr="00B4379C">
        <w:rPr>
          <w:rFonts w:ascii="Arial" w:eastAsia="Times New Roman" w:hAnsi="Arial" w:cs="Arial"/>
          <w:color w:val="000000"/>
          <w:sz w:val="24"/>
          <w:szCs w:val="24"/>
        </w:rPr>
        <w:t xml:space="preserve">Close-Reading with Annotation </w:t>
      </w:r>
    </w:p>
    <w:p w:rsidR="00B4379C" w:rsidRPr="00B4379C" w:rsidRDefault="00B4379C" w:rsidP="00B4379C">
      <w:pPr>
        <w:numPr>
          <w:ilvl w:val="0"/>
          <w:numId w:val="7"/>
        </w:numPr>
        <w:spacing w:after="7" w:line="249" w:lineRule="auto"/>
        <w:ind w:hanging="720"/>
        <w:rPr>
          <w:rFonts w:ascii="Arial" w:eastAsia="Times New Roman" w:hAnsi="Arial" w:cs="Arial"/>
          <w:color w:val="000000"/>
          <w:sz w:val="24"/>
          <w:szCs w:val="24"/>
        </w:rPr>
      </w:pPr>
      <w:r w:rsidRPr="00B4379C">
        <w:rPr>
          <w:rFonts w:ascii="Arial" w:eastAsia="Times New Roman" w:hAnsi="Arial" w:cs="Arial"/>
          <w:color w:val="000000"/>
          <w:sz w:val="24"/>
          <w:szCs w:val="24"/>
        </w:rPr>
        <w:t xml:space="preserve">Writing use Claim, Evidence, and Reasoning model </w:t>
      </w:r>
    </w:p>
    <w:p w:rsidR="00B4379C" w:rsidRPr="00B4379C" w:rsidRDefault="00B4379C" w:rsidP="00EA28C5">
      <w:pPr>
        <w:spacing w:after="0"/>
        <w:rPr>
          <w:rFonts w:ascii="Arial" w:hAnsi="Arial" w:cs="Arial"/>
          <w:b/>
          <w:sz w:val="24"/>
          <w:szCs w:val="24"/>
        </w:rPr>
      </w:pPr>
    </w:p>
    <w:p w:rsidR="00EA28C5" w:rsidRPr="00123339" w:rsidRDefault="00EA28C5" w:rsidP="00EA28C5">
      <w:pPr>
        <w:spacing w:after="0"/>
        <w:rPr>
          <w:rFonts w:ascii="Arial" w:hAnsi="Arial" w:cs="Arial"/>
          <w:sz w:val="24"/>
          <w:szCs w:val="24"/>
        </w:rPr>
      </w:pPr>
    </w:p>
    <w:p w:rsidR="00EA28C5" w:rsidRPr="00123339" w:rsidRDefault="00EA28C5" w:rsidP="00EA28C5">
      <w:pPr>
        <w:spacing w:after="0"/>
        <w:rPr>
          <w:rFonts w:ascii="Arial" w:hAnsi="Arial" w:cs="Arial"/>
          <w:sz w:val="24"/>
          <w:szCs w:val="24"/>
        </w:rPr>
      </w:pPr>
      <w:r w:rsidRPr="00123339">
        <w:rPr>
          <w:rFonts w:ascii="Arial" w:hAnsi="Arial" w:cs="Arial"/>
          <w:b/>
          <w:sz w:val="24"/>
          <w:szCs w:val="24"/>
          <w:u w:val="single"/>
        </w:rPr>
        <w:t xml:space="preserve">EVALUATION: </w:t>
      </w:r>
    </w:p>
    <w:p w:rsidR="00EA28C5" w:rsidRPr="00123339" w:rsidRDefault="00EA28C5" w:rsidP="00EA28C5">
      <w:pPr>
        <w:spacing w:after="0"/>
        <w:rPr>
          <w:rFonts w:ascii="Arial" w:hAnsi="Arial" w:cs="Arial"/>
          <w:sz w:val="24"/>
          <w:szCs w:val="24"/>
        </w:rPr>
      </w:pPr>
    </w:p>
    <w:tbl>
      <w:tblPr>
        <w:tblStyle w:val="TableGrid"/>
        <w:tblW w:w="0" w:type="auto"/>
        <w:tblLook w:val="04A0" w:firstRow="1" w:lastRow="0" w:firstColumn="1" w:lastColumn="0" w:noHBand="0" w:noVBand="1"/>
      </w:tblPr>
      <w:tblGrid>
        <w:gridCol w:w="3582"/>
        <w:gridCol w:w="3598"/>
        <w:gridCol w:w="3610"/>
      </w:tblGrid>
      <w:tr w:rsidR="00EA28C5" w:rsidRPr="00123339" w:rsidTr="00773B52">
        <w:tc>
          <w:tcPr>
            <w:tcW w:w="3672" w:type="dxa"/>
          </w:tcPr>
          <w:p w:rsidR="00EA28C5" w:rsidRPr="00123339" w:rsidRDefault="00EA28C5" w:rsidP="00773B52">
            <w:pPr>
              <w:jc w:val="center"/>
              <w:rPr>
                <w:rFonts w:ascii="Arial" w:hAnsi="Arial" w:cs="Arial"/>
                <w:b/>
                <w:sz w:val="24"/>
                <w:szCs w:val="24"/>
              </w:rPr>
            </w:pPr>
            <w:r w:rsidRPr="00123339">
              <w:rPr>
                <w:rFonts w:ascii="Arial" w:hAnsi="Arial" w:cs="Arial"/>
                <w:b/>
                <w:sz w:val="24"/>
                <w:szCs w:val="24"/>
              </w:rPr>
              <w:t>Course Work</w:t>
            </w:r>
          </w:p>
        </w:tc>
        <w:tc>
          <w:tcPr>
            <w:tcW w:w="3672" w:type="dxa"/>
          </w:tcPr>
          <w:p w:rsidR="00EA28C5" w:rsidRPr="00123339" w:rsidRDefault="00EA28C5" w:rsidP="00773B52">
            <w:pPr>
              <w:jc w:val="center"/>
              <w:rPr>
                <w:rFonts w:ascii="Arial" w:hAnsi="Arial" w:cs="Arial"/>
                <w:b/>
                <w:sz w:val="24"/>
                <w:szCs w:val="24"/>
              </w:rPr>
            </w:pPr>
            <w:r w:rsidRPr="00123339">
              <w:rPr>
                <w:rFonts w:ascii="Arial" w:hAnsi="Arial" w:cs="Arial"/>
                <w:b/>
                <w:sz w:val="24"/>
                <w:szCs w:val="24"/>
              </w:rPr>
              <w:t>Percentage</w:t>
            </w:r>
          </w:p>
        </w:tc>
        <w:tc>
          <w:tcPr>
            <w:tcW w:w="3672" w:type="dxa"/>
          </w:tcPr>
          <w:p w:rsidR="00EA28C5" w:rsidRPr="00123339" w:rsidRDefault="00EA28C5" w:rsidP="00773B52">
            <w:pPr>
              <w:jc w:val="center"/>
              <w:rPr>
                <w:rFonts w:ascii="Arial" w:hAnsi="Arial" w:cs="Arial"/>
                <w:b/>
                <w:sz w:val="24"/>
                <w:szCs w:val="24"/>
              </w:rPr>
            </w:pPr>
            <w:r w:rsidRPr="00123339">
              <w:rPr>
                <w:rFonts w:ascii="Arial" w:hAnsi="Arial" w:cs="Arial"/>
                <w:b/>
                <w:sz w:val="24"/>
                <w:szCs w:val="24"/>
              </w:rPr>
              <w:t>Types of Assignments</w:t>
            </w:r>
          </w:p>
        </w:tc>
      </w:tr>
      <w:tr w:rsidR="00EA28C5" w:rsidRPr="00123339" w:rsidTr="00773B52">
        <w:tc>
          <w:tcPr>
            <w:tcW w:w="3672" w:type="dxa"/>
          </w:tcPr>
          <w:p w:rsidR="00EA28C5" w:rsidRPr="00123339" w:rsidRDefault="00EA28C5" w:rsidP="00773B52">
            <w:pPr>
              <w:jc w:val="center"/>
              <w:rPr>
                <w:rFonts w:ascii="Arial" w:hAnsi="Arial" w:cs="Arial"/>
                <w:sz w:val="24"/>
                <w:szCs w:val="24"/>
              </w:rPr>
            </w:pPr>
            <w:r w:rsidRPr="00123339">
              <w:rPr>
                <w:rFonts w:ascii="Arial" w:hAnsi="Arial" w:cs="Arial"/>
                <w:sz w:val="24"/>
                <w:szCs w:val="24"/>
              </w:rPr>
              <w:t>Major</w:t>
            </w:r>
          </w:p>
        </w:tc>
        <w:tc>
          <w:tcPr>
            <w:tcW w:w="3672" w:type="dxa"/>
          </w:tcPr>
          <w:p w:rsidR="00EA28C5" w:rsidRPr="00123339" w:rsidRDefault="00EA28C5" w:rsidP="00773B52">
            <w:pPr>
              <w:jc w:val="center"/>
              <w:rPr>
                <w:rFonts w:ascii="Arial" w:hAnsi="Arial" w:cs="Arial"/>
                <w:sz w:val="24"/>
                <w:szCs w:val="24"/>
              </w:rPr>
            </w:pPr>
            <w:r w:rsidRPr="00123339">
              <w:rPr>
                <w:rFonts w:ascii="Arial" w:hAnsi="Arial" w:cs="Arial"/>
                <w:sz w:val="24"/>
                <w:szCs w:val="24"/>
              </w:rPr>
              <w:t>70%</w:t>
            </w:r>
          </w:p>
        </w:tc>
        <w:tc>
          <w:tcPr>
            <w:tcW w:w="3672" w:type="dxa"/>
          </w:tcPr>
          <w:p w:rsidR="00EA28C5" w:rsidRPr="00123339" w:rsidRDefault="00EA28C5" w:rsidP="00773B52">
            <w:pPr>
              <w:rPr>
                <w:rFonts w:ascii="Arial" w:hAnsi="Arial" w:cs="Arial"/>
                <w:sz w:val="24"/>
                <w:szCs w:val="24"/>
              </w:rPr>
            </w:pPr>
            <w:r w:rsidRPr="00123339">
              <w:rPr>
                <w:rFonts w:ascii="Arial" w:hAnsi="Arial" w:cs="Arial"/>
                <w:b/>
                <w:sz w:val="24"/>
                <w:szCs w:val="24"/>
              </w:rPr>
              <w:t>Assessments:</w:t>
            </w:r>
            <w:r w:rsidRPr="00123339">
              <w:rPr>
                <w:rFonts w:ascii="Arial" w:hAnsi="Arial" w:cs="Arial"/>
                <w:sz w:val="24"/>
                <w:szCs w:val="24"/>
              </w:rPr>
              <w:t xml:space="preserve"> Unit exams, </w:t>
            </w:r>
            <w:r>
              <w:rPr>
                <w:rFonts w:ascii="Arial" w:hAnsi="Arial" w:cs="Arial"/>
                <w:sz w:val="24"/>
                <w:szCs w:val="24"/>
              </w:rPr>
              <w:t xml:space="preserve">Quizzes, </w:t>
            </w:r>
            <w:r w:rsidRPr="00123339">
              <w:rPr>
                <w:rFonts w:ascii="Arial" w:hAnsi="Arial" w:cs="Arial"/>
                <w:sz w:val="24"/>
                <w:szCs w:val="24"/>
              </w:rPr>
              <w:t>Final</w:t>
            </w:r>
          </w:p>
        </w:tc>
      </w:tr>
      <w:tr w:rsidR="00EA28C5" w:rsidRPr="00123339" w:rsidTr="00773B52">
        <w:tc>
          <w:tcPr>
            <w:tcW w:w="3672" w:type="dxa"/>
          </w:tcPr>
          <w:p w:rsidR="00EA28C5" w:rsidRPr="00123339" w:rsidRDefault="00EA28C5" w:rsidP="00773B52">
            <w:pPr>
              <w:jc w:val="center"/>
              <w:rPr>
                <w:rFonts w:ascii="Arial" w:hAnsi="Arial" w:cs="Arial"/>
                <w:sz w:val="24"/>
                <w:szCs w:val="24"/>
              </w:rPr>
            </w:pPr>
            <w:r w:rsidRPr="00123339">
              <w:rPr>
                <w:rFonts w:ascii="Arial" w:hAnsi="Arial" w:cs="Arial"/>
                <w:sz w:val="24"/>
                <w:szCs w:val="24"/>
              </w:rPr>
              <w:t>Daily</w:t>
            </w:r>
          </w:p>
        </w:tc>
        <w:tc>
          <w:tcPr>
            <w:tcW w:w="3672" w:type="dxa"/>
          </w:tcPr>
          <w:p w:rsidR="00EA28C5" w:rsidRPr="00123339" w:rsidRDefault="00EA28C5" w:rsidP="00773B52">
            <w:pPr>
              <w:jc w:val="center"/>
              <w:rPr>
                <w:rFonts w:ascii="Arial" w:hAnsi="Arial" w:cs="Arial"/>
                <w:sz w:val="24"/>
                <w:szCs w:val="24"/>
              </w:rPr>
            </w:pPr>
            <w:r w:rsidRPr="00123339">
              <w:rPr>
                <w:rFonts w:ascii="Arial" w:hAnsi="Arial" w:cs="Arial"/>
                <w:sz w:val="24"/>
                <w:szCs w:val="24"/>
              </w:rPr>
              <w:t>30%</w:t>
            </w:r>
          </w:p>
        </w:tc>
        <w:tc>
          <w:tcPr>
            <w:tcW w:w="3672" w:type="dxa"/>
          </w:tcPr>
          <w:p w:rsidR="00EA28C5" w:rsidRPr="00123339" w:rsidRDefault="00EA28C5" w:rsidP="00773B52">
            <w:pPr>
              <w:rPr>
                <w:rFonts w:ascii="Arial" w:hAnsi="Arial" w:cs="Arial"/>
                <w:sz w:val="24"/>
                <w:szCs w:val="24"/>
              </w:rPr>
            </w:pPr>
            <w:r w:rsidRPr="00123339">
              <w:rPr>
                <w:rFonts w:ascii="Arial" w:hAnsi="Arial" w:cs="Arial"/>
                <w:b/>
                <w:sz w:val="24"/>
                <w:szCs w:val="24"/>
              </w:rPr>
              <w:t>Daily work:</w:t>
            </w:r>
            <w:r w:rsidRPr="00123339">
              <w:rPr>
                <w:rFonts w:ascii="Arial" w:hAnsi="Arial" w:cs="Arial"/>
                <w:sz w:val="24"/>
                <w:szCs w:val="24"/>
              </w:rPr>
              <w:t xml:space="preserve"> Unit activities, Lab note book</w:t>
            </w:r>
            <w:r>
              <w:rPr>
                <w:rFonts w:ascii="Arial" w:hAnsi="Arial" w:cs="Arial"/>
                <w:sz w:val="24"/>
                <w:szCs w:val="24"/>
              </w:rPr>
              <w:t>/ lab</w:t>
            </w:r>
            <w:r w:rsidRPr="00123339">
              <w:rPr>
                <w:rFonts w:ascii="Arial" w:hAnsi="Arial" w:cs="Arial"/>
                <w:sz w:val="24"/>
                <w:szCs w:val="24"/>
              </w:rPr>
              <w:t>, Conclusion questions, Career Journal, Participation</w:t>
            </w:r>
          </w:p>
        </w:tc>
      </w:tr>
    </w:tbl>
    <w:p w:rsidR="00EA28C5" w:rsidRPr="00123339" w:rsidRDefault="00EA28C5" w:rsidP="00EA28C5">
      <w:pPr>
        <w:spacing w:after="0"/>
        <w:jc w:val="both"/>
        <w:rPr>
          <w:rFonts w:ascii="Arial" w:hAnsi="Arial" w:cs="Arial"/>
          <w:b/>
          <w:sz w:val="24"/>
          <w:szCs w:val="24"/>
        </w:rPr>
      </w:pPr>
      <w:r w:rsidRPr="00123339">
        <w:rPr>
          <w:rFonts w:ascii="Arial" w:hAnsi="Arial" w:cs="Arial"/>
          <w:b/>
          <w:sz w:val="24"/>
          <w:szCs w:val="24"/>
        </w:rPr>
        <w:t>Grading Policy: A = 90-100; B = 80-89; C = 70-79; D = 60-69; F = 0-59</w:t>
      </w:r>
    </w:p>
    <w:p w:rsidR="00EA28C5" w:rsidRPr="00123339" w:rsidRDefault="00EA28C5" w:rsidP="00EA28C5">
      <w:pPr>
        <w:spacing w:after="0"/>
        <w:rPr>
          <w:rFonts w:ascii="Arial" w:hAnsi="Arial" w:cs="Arial"/>
          <w:b/>
          <w:sz w:val="24"/>
          <w:szCs w:val="24"/>
          <w:u w:val="single"/>
        </w:rPr>
      </w:pPr>
    </w:p>
    <w:p w:rsidR="00EA28C5" w:rsidRDefault="00EA28C5" w:rsidP="00EA28C5">
      <w:pPr>
        <w:spacing w:after="0"/>
        <w:rPr>
          <w:rFonts w:ascii="Arial" w:hAnsi="Arial" w:cs="Arial"/>
          <w:b/>
          <w:sz w:val="24"/>
          <w:szCs w:val="24"/>
          <w:u w:val="single"/>
        </w:rPr>
      </w:pPr>
    </w:p>
    <w:p w:rsidR="00EA28C5" w:rsidRDefault="00EA28C5" w:rsidP="00EA28C5">
      <w:pPr>
        <w:spacing w:after="0"/>
        <w:rPr>
          <w:rFonts w:ascii="Arial" w:hAnsi="Arial" w:cs="Arial"/>
          <w:b/>
          <w:sz w:val="24"/>
          <w:szCs w:val="24"/>
          <w:u w:val="single"/>
        </w:rPr>
      </w:pPr>
    </w:p>
    <w:p w:rsidR="00EA28C5" w:rsidRPr="00123339" w:rsidRDefault="00EA28C5" w:rsidP="00EA28C5">
      <w:pPr>
        <w:spacing w:after="0"/>
        <w:rPr>
          <w:rFonts w:ascii="Arial" w:hAnsi="Arial" w:cs="Arial"/>
          <w:b/>
          <w:sz w:val="24"/>
          <w:szCs w:val="24"/>
          <w:u w:val="single"/>
        </w:rPr>
      </w:pPr>
      <w:r>
        <w:rPr>
          <w:rFonts w:ascii="Arial" w:hAnsi="Arial" w:cs="Arial"/>
          <w:b/>
          <w:sz w:val="24"/>
          <w:szCs w:val="24"/>
          <w:u w:val="single"/>
        </w:rPr>
        <w:t>ATTENDA</w:t>
      </w:r>
      <w:r w:rsidRPr="00123339">
        <w:rPr>
          <w:rFonts w:ascii="Arial" w:hAnsi="Arial" w:cs="Arial"/>
          <w:b/>
          <w:sz w:val="24"/>
          <w:szCs w:val="24"/>
          <w:u w:val="single"/>
        </w:rPr>
        <w:t>NCE:</w:t>
      </w:r>
    </w:p>
    <w:p w:rsidR="00EA28C5" w:rsidRPr="00123339" w:rsidRDefault="00EA28C5" w:rsidP="00EA28C5">
      <w:pPr>
        <w:pStyle w:val="ListParagraph"/>
        <w:numPr>
          <w:ilvl w:val="0"/>
          <w:numId w:val="1"/>
        </w:numPr>
        <w:spacing w:after="0"/>
        <w:rPr>
          <w:rFonts w:ascii="Arial" w:hAnsi="Arial" w:cs="Arial"/>
          <w:sz w:val="24"/>
          <w:szCs w:val="24"/>
        </w:rPr>
      </w:pPr>
      <w:proofErr w:type="gramStart"/>
      <w:r w:rsidRPr="00123339">
        <w:rPr>
          <w:rFonts w:ascii="Arial" w:hAnsi="Arial" w:cs="Arial"/>
          <w:b/>
          <w:sz w:val="24"/>
          <w:szCs w:val="24"/>
        </w:rPr>
        <w:t>TARDY</w:t>
      </w:r>
      <w:r w:rsidRPr="00123339">
        <w:rPr>
          <w:rFonts w:ascii="Arial" w:hAnsi="Arial" w:cs="Arial"/>
          <w:sz w:val="24"/>
          <w:szCs w:val="24"/>
        </w:rPr>
        <w:t xml:space="preserve">  –</w:t>
      </w:r>
      <w:proofErr w:type="gramEnd"/>
      <w:r w:rsidRPr="00123339">
        <w:rPr>
          <w:rFonts w:ascii="Arial" w:hAnsi="Arial" w:cs="Arial"/>
          <w:sz w:val="24"/>
          <w:szCs w:val="24"/>
        </w:rPr>
        <w:t xml:space="preserve"> A tardy is failure by a student to be in the classroom when </w:t>
      </w:r>
      <w:r>
        <w:rPr>
          <w:rFonts w:ascii="Arial" w:hAnsi="Arial" w:cs="Arial"/>
          <w:sz w:val="24"/>
          <w:szCs w:val="24"/>
        </w:rPr>
        <w:t xml:space="preserve">the session has started.  </w:t>
      </w:r>
      <w:r w:rsidRPr="00123339">
        <w:rPr>
          <w:rFonts w:ascii="Arial" w:hAnsi="Arial" w:cs="Arial"/>
          <w:sz w:val="24"/>
          <w:szCs w:val="24"/>
        </w:rPr>
        <w:t xml:space="preserve">After missing the first ten minutes of class, the student will be counted absent. </w:t>
      </w:r>
    </w:p>
    <w:p w:rsidR="00EA28C5" w:rsidRPr="00123339" w:rsidRDefault="00EA28C5" w:rsidP="00EA28C5">
      <w:pPr>
        <w:pStyle w:val="ListParagraph"/>
        <w:numPr>
          <w:ilvl w:val="0"/>
          <w:numId w:val="1"/>
        </w:numPr>
        <w:spacing w:after="0"/>
        <w:rPr>
          <w:rFonts w:ascii="Arial" w:hAnsi="Arial" w:cs="Arial"/>
          <w:sz w:val="24"/>
          <w:szCs w:val="24"/>
        </w:rPr>
      </w:pPr>
      <w:r w:rsidRPr="00123339">
        <w:rPr>
          <w:rFonts w:ascii="Arial" w:hAnsi="Arial" w:cs="Arial"/>
          <w:b/>
          <w:sz w:val="24"/>
          <w:szCs w:val="24"/>
        </w:rPr>
        <w:t xml:space="preserve">MAKE-UP WORK DUE TO ABSENCE </w:t>
      </w:r>
      <w:r w:rsidRPr="00123339">
        <w:rPr>
          <w:rFonts w:ascii="Arial" w:hAnsi="Arial" w:cs="Arial"/>
          <w:sz w:val="24"/>
          <w:szCs w:val="24"/>
        </w:rPr>
        <w:t xml:space="preserve">- </w:t>
      </w:r>
      <w:r w:rsidRPr="00123339">
        <w:rPr>
          <w:rFonts w:ascii="Arial" w:hAnsi="Arial" w:cs="Arial"/>
          <w:b/>
          <w:i/>
          <w:sz w:val="24"/>
          <w:szCs w:val="24"/>
        </w:rPr>
        <w:t>This is the student’s responsibility!</w:t>
      </w:r>
      <w:r w:rsidRPr="00123339">
        <w:rPr>
          <w:rFonts w:ascii="Arial" w:hAnsi="Arial" w:cs="Arial"/>
          <w:sz w:val="24"/>
          <w:szCs w:val="24"/>
        </w:rPr>
        <w:t xml:space="preserve"> </w:t>
      </w:r>
    </w:p>
    <w:p w:rsidR="00EA28C5" w:rsidRPr="00123339" w:rsidRDefault="00EA28C5" w:rsidP="00EA28C5">
      <w:pPr>
        <w:pStyle w:val="ListParagraph"/>
        <w:numPr>
          <w:ilvl w:val="1"/>
          <w:numId w:val="1"/>
        </w:numPr>
        <w:spacing w:after="0"/>
        <w:rPr>
          <w:rFonts w:ascii="Arial" w:hAnsi="Arial" w:cs="Arial"/>
          <w:sz w:val="24"/>
          <w:szCs w:val="24"/>
        </w:rPr>
      </w:pPr>
      <w:r w:rsidRPr="00123339">
        <w:rPr>
          <w:rFonts w:ascii="Arial" w:hAnsi="Arial" w:cs="Arial"/>
          <w:b/>
          <w:sz w:val="24"/>
          <w:szCs w:val="24"/>
        </w:rPr>
        <w:t xml:space="preserve"> Pre-arranged – </w:t>
      </w:r>
      <w:r w:rsidRPr="00123339">
        <w:rPr>
          <w:rFonts w:ascii="Arial" w:hAnsi="Arial" w:cs="Arial"/>
          <w:sz w:val="24"/>
          <w:szCs w:val="24"/>
        </w:rPr>
        <w:t>Student needs to meet with the teacher prior to the absence to obtain and or complete work they will miss.</w:t>
      </w:r>
    </w:p>
    <w:p w:rsidR="00EA28C5" w:rsidRPr="00123339" w:rsidRDefault="00EA28C5" w:rsidP="00EA28C5">
      <w:pPr>
        <w:pStyle w:val="ListParagraph"/>
        <w:numPr>
          <w:ilvl w:val="1"/>
          <w:numId w:val="1"/>
        </w:numPr>
        <w:spacing w:after="0"/>
        <w:rPr>
          <w:rFonts w:ascii="Arial" w:hAnsi="Arial" w:cs="Arial"/>
          <w:sz w:val="24"/>
          <w:szCs w:val="24"/>
        </w:rPr>
      </w:pPr>
      <w:r w:rsidRPr="00123339">
        <w:rPr>
          <w:rFonts w:ascii="Arial" w:hAnsi="Arial" w:cs="Arial"/>
          <w:b/>
          <w:sz w:val="24"/>
          <w:szCs w:val="24"/>
        </w:rPr>
        <w:t>After an absence –</w:t>
      </w:r>
      <w:r w:rsidRPr="00123339">
        <w:rPr>
          <w:rFonts w:ascii="Arial" w:hAnsi="Arial" w:cs="Arial"/>
          <w:sz w:val="24"/>
          <w:szCs w:val="24"/>
        </w:rPr>
        <w:t xml:space="preserve"> Student needs to check with teacher about missing work. </w:t>
      </w:r>
    </w:p>
    <w:p w:rsidR="00EA28C5" w:rsidRDefault="00EA28C5" w:rsidP="00EA28C5">
      <w:pPr>
        <w:pStyle w:val="ListParagraph"/>
        <w:numPr>
          <w:ilvl w:val="1"/>
          <w:numId w:val="1"/>
        </w:numPr>
        <w:spacing w:after="0"/>
        <w:rPr>
          <w:rFonts w:ascii="Arial" w:hAnsi="Arial" w:cs="Arial"/>
          <w:sz w:val="24"/>
          <w:szCs w:val="24"/>
        </w:rPr>
      </w:pPr>
      <w:r w:rsidRPr="00123339">
        <w:rPr>
          <w:rFonts w:ascii="Arial" w:hAnsi="Arial" w:cs="Arial"/>
          <w:b/>
          <w:sz w:val="24"/>
          <w:szCs w:val="24"/>
        </w:rPr>
        <w:t>Late assignments</w:t>
      </w:r>
      <w:r>
        <w:rPr>
          <w:rFonts w:ascii="Arial" w:hAnsi="Arial" w:cs="Arial"/>
          <w:sz w:val="24"/>
          <w:szCs w:val="24"/>
        </w:rPr>
        <w:t>/</w:t>
      </w:r>
      <w:r w:rsidRPr="006D424F">
        <w:rPr>
          <w:rFonts w:ascii="Arial" w:hAnsi="Arial" w:cs="Arial"/>
          <w:b/>
          <w:sz w:val="24"/>
          <w:szCs w:val="24"/>
        </w:rPr>
        <w:t>Late lab assignments</w:t>
      </w:r>
      <w:r w:rsidRPr="00123339">
        <w:rPr>
          <w:rFonts w:ascii="Arial" w:hAnsi="Arial" w:cs="Arial"/>
          <w:sz w:val="24"/>
          <w:szCs w:val="24"/>
        </w:rPr>
        <w:t xml:space="preserve">– You can expect a letter deduction for each day a missing assignment has not been turned in. Missing work </w:t>
      </w:r>
      <w:r w:rsidRPr="005C1D51">
        <w:rPr>
          <w:rFonts w:ascii="Arial" w:hAnsi="Arial" w:cs="Arial"/>
          <w:b/>
          <w:sz w:val="24"/>
          <w:szCs w:val="24"/>
          <w:u w:val="single"/>
        </w:rPr>
        <w:t>will not</w:t>
      </w:r>
      <w:r w:rsidRPr="00123339">
        <w:rPr>
          <w:rFonts w:ascii="Arial" w:hAnsi="Arial" w:cs="Arial"/>
          <w:sz w:val="24"/>
          <w:szCs w:val="24"/>
        </w:rPr>
        <w:t xml:space="preserve"> be accepted for grading after the end of each quarter. </w:t>
      </w:r>
    </w:p>
    <w:p w:rsidR="004A6938" w:rsidRDefault="004A6938" w:rsidP="004A6938">
      <w:pPr>
        <w:spacing w:after="0"/>
        <w:rPr>
          <w:rFonts w:ascii="Arial" w:hAnsi="Arial" w:cs="Arial"/>
          <w:sz w:val="24"/>
          <w:szCs w:val="24"/>
        </w:rPr>
      </w:pPr>
    </w:p>
    <w:p w:rsidR="004A6938" w:rsidRPr="004A6938" w:rsidRDefault="004A6938" w:rsidP="004A6938">
      <w:pPr>
        <w:spacing w:after="0"/>
        <w:rPr>
          <w:rFonts w:ascii="Arial" w:hAnsi="Arial" w:cs="Arial"/>
          <w:b/>
          <w:sz w:val="24"/>
          <w:szCs w:val="24"/>
        </w:rPr>
      </w:pPr>
      <w:r w:rsidRPr="004A6938">
        <w:rPr>
          <w:rFonts w:ascii="Arial" w:hAnsi="Arial" w:cs="Arial"/>
          <w:b/>
          <w:sz w:val="24"/>
          <w:szCs w:val="24"/>
        </w:rPr>
        <w:lastRenderedPageBreak/>
        <w:t xml:space="preserve">WHAT TO DO IF YOU HAVE BEEN ABSENT </w:t>
      </w:r>
    </w:p>
    <w:p w:rsidR="004A6938" w:rsidRPr="00B4379C" w:rsidRDefault="004A6938" w:rsidP="004A6938">
      <w:pPr>
        <w:spacing w:after="0"/>
        <w:rPr>
          <w:rFonts w:ascii="Arial" w:hAnsi="Arial" w:cs="Arial"/>
          <w:b/>
          <w:sz w:val="24"/>
          <w:szCs w:val="24"/>
        </w:rPr>
      </w:pPr>
      <w:r w:rsidRPr="00B4379C">
        <w:rPr>
          <w:rFonts w:ascii="Arial" w:hAnsi="Arial" w:cs="Arial"/>
          <w:b/>
          <w:sz w:val="24"/>
          <w:szCs w:val="24"/>
        </w:rPr>
        <w:t xml:space="preserve">YOU ARE RESPONSIBLE FOR FINDING OUT WHAT YOU MISSED WHEN ABSENT!!! </w:t>
      </w:r>
    </w:p>
    <w:p w:rsidR="004A6938" w:rsidRPr="004A6938" w:rsidRDefault="004A6938" w:rsidP="004A6938">
      <w:pPr>
        <w:spacing w:after="0"/>
        <w:rPr>
          <w:rFonts w:ascii="Arial" w:hAnsi="Arial" w:cs="Arial"/>
          <w:sz w:val="24"/>
          <w:szCs w:val="24"/>
        </w:rPr>
      </w:pPr>
      <w:r w:rsidRPr="004A6938">
        <w:rPr>
          <w:rFonts w:ascii="Arial" w:hAnsi="Arial" w:cs="Arial"/>
          <w:sz w:val="24"/>
          <w:szCs w:val="24"/>
        </w:rPr>
        <w:t xml:space="preserve">1. Copy down the notes from the days you were absent from a reliable student. This should be taken care of either before or after class, not during class. </w:t>
      </w:r>
    </w:p>
    <w:p w:rsidR="004A6938" w:rsidRPr="004A6938" w:rsidRDefault="004A6938" w:rsidP="004A6938">
      <w:pPr>
        <w:spacing w:after="0"/>
        <w:rPr>
          <w:rFonts w:ascii="Arial" w:hAnsi="Arial" w:cs="Arial"/>
          <w:sz w:val="24"/>
          <w:szCs w:val="24"/>
        </w:rPr>
      </w:pPr>
      <w:r w:rsidRPr="004A6938">
        <w:rPr>
          <w:rFonts w:ascii="Arial" w:hAnsi="Arial" w:cs="Arial"/>
          <w:sz w:val="24"/>
          <w:szCs w:val="24"/>
        </w:rPr>
        <w:t>2. Check Google Classroom and</w:t>
      </w:r>
      <w:r w:rsidR="00207DB6">
        <w:rPr>
          <w:rFonts w:ascii="Arial" w:hAnsi="Arial" w:cs="Arial"/>
          <w:sz w:val="24"/>
          <w:szCs w:val="24"/>
        </w:rPr>
        <w:t xml:space="preserve"> the assigned PLTW Unit for the missed class</w:t>
      </w:r>
      <w:r w:rsidRPr="004A6938">
        <w:rPr>
          <w:rFonts w:ascii="Arial" w:hAnsi="Arial" w:cs="Arial"/>
          <w:sz w:val="24"/>
          <w:szCs w:val="24"/>
        </w:rPr>
        <w:t xml:space="preserve"> to see what assignments you missed. You will have three days from the day you return to get these completed. </w:t>
      </w:r>
    </w:p>
    <w:p w:rsidR="004A6938" w:rsidRPr="004A6938" w:rsidRDefault="004A6938" w:rsidP="004A6938">
      <w:pPr>
        <w:spacing w:after="0"/>
        <w:rPr>
          <w:rFonts w:ascii="Arial" w:hAnsi="Arial" w:cs="Arial"/>
          <w:sz w:val="24"/>
          <w:szCs w:val="24"/>
        </w:rPr>
      </w:pPr>
      <w:r w:rsidRPr="004A6938">
        <w:rPr>
          <w:rFonts w:ascii="Arial" w:hAnsi="Arial" w:cs="Arial"/>
          <w:sz w:val="24"/>
          <w:szCs w:val="24"/>
        </w:rPr>
        <w:t xml:space="preserve">3. Turn in any assignments that were due while you were absent. </w:t>
      </w:r>
    </w:p>
    <w:p w:rsidR="004A6938" w:rsidRPr="004A6938" w:rsidRDefault="004A6938" w:rsidP="004A6938">
      <w:pPr>
        <w:spacing w:after="0"/>
        <w:rPr>
          <w:rFonts w:ascii="Arial" w:hAnsi="Arial" w:cs="Arial"/>
          <w:sz w:val="24"/>
          <w:szCs w:val="24"/>
        </w:rPr>
      </w:pPr>
      <w:r w:rsidRPr="004A6938">
        <w:rPr>
          <w:rFonts w:ascii="Arial" w:hAnsi="Arial" w:cs="Arial"/>
          <w:sz w:val="24"/>
          <w:szCs w:val="24"/>
        </w:rPr>
        <w:t xml:space="preserve">4. Check the “Out Box” to see what papers were returned while you were gone. </w:t>
      </w:r>
    </w:p>
    <w:p w:rsidR="004A6938" w:rsidRPr="004A6938" w:rsidRDefault="004A6938" w:rsidP="004A6938">
      <w:pPr>
        <w:spacing w:after="0"/>
        <w:rPr>
          <w:rFonts w:ascii="Arial" w:hAnsi="Arial" w:cs="Arial"/>
          <w:sz w:val="24"/>
          <w:szCs w:val="24"/>
        </w:rPr>
      </w:pPr>
      <w:r w:rsidRPr="004A6938">
        <w:rPr>
          <w:rFonts w:ascii="Arial" w:hAnsi="Arial" w:cs="Arial"/>
          <w:sz w:val="24"/>
          <w:szCs w:val="24"/>
        </w:rPr>
        <w:t xml:space="preserve">5. Check the file folders for any handouts that were given in your absence. </w:t>
      </w:r>
    </w:p>
    <w:p w:rsidR="004A6938" w:rsidRPr="004A6938" w:rsidRDefault="004A6938" w:rsidP="004A6938">
      <w:pPr>
        <w:spacing w:after="0"/>
        <w:rPr>
          <w:rFonts w:ascii="Arial" w:hAnsi="Arial" w:cs="Arial"/>
          <w:sz w:val="24"/>
          <w:szCs w:val="24"/>
        </w:rPr>
      </w:pPr>
      <w:r w:rsidRPr="004A6938">
        <w:rPr>
          <w:rFonts w:ascii="Arial" w:hAnsi="Arial" w:cs="Arial"/>
          <w:sz w:val="24"/>
          <w:szCs w:val="24"/>
        </w:rPr>
        <w:t xml:space="preserve">6. Since ample notice is given of upcoming tests, you will be expected to take any test you missed on the day you return unless the absence has been extended. </w:t>
      </w:r>
    </w:p>
    <w:p w:rsidR="004A6938" w:rsidRPr="004A6938" w:rsidRDefault="004A6938" w:rsidP="004A6938">
      <w:pPr>
        <w:spacing w:after="0"/>
        <w:rPr>
          <w:rFonts w:ascii="Arial" w:hAnsi="Arial" w:cs="Arial"/>
          <w:sz w:val="24"/>
          <w:szCs w:val="24"/>
        </w:rPr>
      </w:pPr>
      <w:r w:rsidRPr="004A6938">
        <w:rPr>
          <w:rFonts w:ascii="Arial" w:hAnsi="Arial" w:cs="Arial"/>
          <w:sz w:val="24"/>
          <w:szCs w:val="24"/>
        </w:rPr>
        <w:t>7. See Ms. Warren if you have any questions or need clarification on missed assignments.</w:t>
      </w:r>
    </w:p>
    <w:p w:rsidR="00EA28C5" w:rsidRPr="00123339" w:rsidRDefault="00EA28C5" w:rsidP="00EA28C5">
      <w:pPr>
        <w:spacing w:after="0"/>
        <w:rPr>
          <w:rFonts w:ascii="Arial" w:hAnsi="Arial" w:cs="Arial"/>
          <w:sz w:val="24"/>
          <w:szCs w:val="24"/>
        </w:rPr>
      </w:pPr>
    </w:p>
    <w:p w:rsidR="00EA28C5" w:rsidRPr="00123339" w:rsidRDefault="00EA28C5" w:rsidP="00EA28C5">
      <w:pPr>
        <w:spacing w:after="0"/>
        <w:rPr>
          <w:rFonts w:ascii="Arial" w:hAnsi="Arial" w:cs="Arial"/>
          <w:b/>
          <w:sz w:val="24"/>
          <w:szCs w:val="24"/>
          <w:u w:val="single"/>
        </w:rPr>
      </w:pPr>
      <w:r w:rsidRPr="00123339">
        <w:rPr>
          <w:rFonts w:ascii="Arial" w:hAnsi="Arial" w:cs="Arial"/>
          <w:b/>
          <w:sz w:val="24"/>
          <w:szCs w:val="24"/>
          <w:u w:val="single"/>
        </w:rPr>
        <w:t>RETAKE POLICY:</w:t>
      </w:r>
    </w:p>
    <w:p w:rsidR="00EA28C5" w:rsidRPr="00123339" w:rsidRDefault="00EA28C5" w:rsidP="00EA28C5">
      <w:pPr>
        <w:numPr>
          <w:ilvl w:val="0"/>
          <w:numId w:val="3"/>
        </w:numPr>
        <w:spacing w:after="0" w:line="240" w:lineRule="auto"/>
        <w:rPr>
          <w:rFonts w:ascii="Arial" w:eastAsia="Times New Roman" w:hAnsi="Arial" w:cs="Arial"/>
          <w:sz w:val="24"/>
          <w:szCs w:val="24"/>
        </w:rPr>
      </w:pPr>
      <w:r w:rsidRPr="00123339">
        <w:rPr>
          <w:rFonts w:ascii="Arial" w:eastAsia="Times New Roman" w:hAnsi="Arial" w:cs="Arial"/>
          <w:sz w:val="24"/>
          <w:szCs w:val="24"/>
        </w:rPr>
        <w:t>Retakes will be allowed for ONLY failed assessments.</w:t>
      </w:r>
    </w:p>
    <w:p w:rsidR="00EA28C5" w:rsidRPr="00123339" w:rsidRDefault="00EA28C5" w:rsidP="00EA28C5">
      <w:pPr>
        <w:numPr>
          <w:ilvl w:val="0"/>
          <w:numId w:val="3"/>
        </w:numPr>
        <w:spacing w:after="0" w:line="240" w:lineRule="auto"/>
        <w:rPr>
          <w:rFonts w:ascii="Arial" w:eastAsia="Times New Roman" w:hAnsi="Arial" w:cs="Arial"/>
          <w:sz w:val="24"/>
          <w:szCs w:val="24"/>
        </w:rPr>
      </w:pPr>
      <w:r w:rsidRPr="00123339">
        <w:rPr>
          <w:rFonts w:ascii="Arial" w:eastAsia="Times New Roman" w:hAnsi="Arial" w:cs="Arial"/>
          <w:sz w:val="24"/>
          <w:szCs w:val="24"/>
        </w:rPr>
        <w:t>Retakes will be allowed ONCE per failed assessment.</w:t>
      </w:r>
    </w:p>
    <w:p w:rsidR="00EA28C5" w:rsidRPr="00123339" w:rsidRDefault="00EA28C5" w:rsidP="00EA28C5">
      <w:pPr>
        <w:numPr>
          <w:ilvl w:val="0"/>
          <w:numId w:val="3"/>
        </w:numPr>
        <w:spacing w:after="0" w:line="240" w:lineRule="auto"/>
        <w:rPr>
          <w:rFonts w:ascii="Arial" w:eastAsia="Times New Roman" w:hAnsi="Arial" w:cs="Arial"/>
          <w:sz w:val="24"/>
          <w:szCs w:val="24"/>
        </w:rPr>
      </w:pPr>
      <w:r w:rsidRPr="00123339">
        <w:rPr>
          <w:rFonts w:ascii="Arial" w:eastAsia="Times New Roman" w:hAnsi="Arial" w:cs="Arial"/>
          <w:sz w:val="24"/>
          <w:szCs w:val="24"/>
        </w:rPr>
        <w:t>The highest points possible on a retaken assessment will be 75%, or a “C”.</w:t>
      </w:r>
    </w:p>
    <w:p w:rsidR="00EA28C5" w:rsidRPr="00123339" w:rsidRDefault="00EA28C5" w:rsidP="00EA28C5">
      <w:pPr>
        <w:numPr>
          <w:ilvl w:val="0"/>
          <w:numId w:val="3"/>
        </w:numPr>
        <w:spacing w:after="0" w:line="240" w:lineRule="auto"/>
        <w:rPr>
          <w:rFonts w:ascii="Arial" w:eastAsia="Times New Roman" w:hAnsi="Arial" w:cs="Arial"/>
          <w:sz w:val="24"/>
          <w:szCs w:val="24"/>
        </w:rPr>
      </w:pPr>
      <w:r w:rsidRPr="00123339">
        <w:rPr>
          <w:rFonts w:ascii="Arial" w:eastAsia="Times New Roman" w:hAnsi="Arial" w:cs="Arial"/>
          <w:sz w:val="24"/>
          <w:szCs w:val="24"/>
        </w:rPr>
        <w:t>NO retakes on daily work will be allowed.</w:t>
      </w:r>
    </w:p>
    <w:p w:rsidR="00EA28C5" w:rsidRPr="00123339" w:rsidRDefault="00EA28C5" w:rsidP="00EA28C5">
      <w:pPr>
        <w:numPr>
          <w:ilvl w:val="0"/>
          <w:numId w:val="3"/>
        </w:numPr>
        <w:spacing w:after="0" w:line="240" w:lineRule="auto"/>
        <w:rPr>
          <w:rFonts w:ascii="Arial" w:eastAsia="Times New Roman" w:hAnsi="Arial" w:cs="Arial"/>
          <w:sz w:val="24"/>
          <w:szCs w:val="24"/>
        </w:rPr>
      </w:pPr>
      <w:r w:rsidRPr="00123339">
        <w:rPr>
          <w:rFonts w:ascii="Arial" w:eastAsia="Times New Roman" w:hAnsi="Arial" w:cs="Arial"/>
          <w:sz w:val="24"/>
          <w:szCs w:val="24"/>
        </w:rPr>
        <w:t xml:space="preserve">Retakes on assessments must be completed within the quarter they were originally administered.  </w:t>
      </w:r>
    </w:p>
    <w:p w:rsidR="00EA28C5" w:rsidRPr="00123339" w:rsidRDefault="00EA28C5" w:rsidP="00EA28C5">
      <w:pPr>
        <w:spacing w:after="0" w:line="240" w:lineRule="auto"/>
        <w:rPr>
          <w:rFonts w:ascii="Arial" w:eastAsia="Times New Roman" w:hAnsi="Arial" w:cs="Arial"/>
          <w:sz w:val="24"/>
          <w:szCs w:val="24"/>
        </w:rPr>
      </w:pPr>
    </w:p>
    <w:p w:rsidR="00EA28C5" w:rsidRPr="00123339" w:rsidRDefault="00EA28C5" w:rsidP="00EA28C5">
      <w:pPr>
        <w:spacing w:after="0" w:line="240" w:lineRule="auto"/>
        <w:rPr>
          <w:rFonts w:ascii="Arial" w:eastAsia="Times New Roman" w:hAnsi="Arial" w:cs="Arial"/>
          <w:sz w:val="24"/>
          <w:szCs w:val="24"/>
        </w:rPr>
      </w:pPr>
    </w:p>
    <w:p w:rsidR="00EA28C5" w:rsidRPr="00123339" w:rsidRDefault="00EA28C5" w:rsidP="00EA28C5">
      <w:pPr>
        <w:spacing w:after="0"/>
        <w:rPr>
          <w:rFonts w:ascii="Arial" w:hAnsi="Arial" w:cs="Arial"/>
          <w:b/>
          <w:sz w:val="24"/>
          <w:szCs w:val="24"/>
          <w:u w:val="single"/>
        </w:rPr>
      </w:pPr>
      <w:r w:rsidRPr="00123339">
        <w:rPr>
          <w:rFonts w:ascii="Arial" w:hAnsi="Arial" w:cs="Arial"/>
          <w:b/>
          <w:sz w:val="24"/>
          <w:szCs w:val="24"/>
          <w:u w:val="single"/>
        </w:rPr>
        <w:t>CLASSROOM RULES &amp; EXPECTATIONS:</w:t>
      </w:r>
    </w:p>
    <w:p w:rsidR="00EA28C5" w:rsidRPr="00123339" w:rsidRDefault="00EA28C5" w:rsidP="00EA28C5">
      <w:pPr>
        <w:pStyle w:val="ListParagraph"/>
        <w:numPr>
          <w:ilvl w:val="0"/>
          <w:numId w:val="2"/>
        </w:numPr>
        <w:spacing w:after="0"/>
        <w:rPr>
          <w:rFonts w:ascii="Arial" w:hAnsi="Arial" w:cs="Arial"/>
          <w:sz w:val="24"/>
          <w:szCs w:val="24"/>
        </w:rPr>
      </w:pPr>
      <w:r w:rsidRPr="00123339">
        <w:rPr>
          <w:rFonts w:ascii="Arial" w:hAnsi="Arial" w:cs="Arial"/>
          <w:sz w:val="24"/>
          <w:szCs w:val="24"/>
        </w:rPr>
        <w:t>Be respectful, responsible, and safe to fellow students, staff, and substitute staff.</w:t>
      </w:r>
    </w:p>
    <w:p w:rsidR="00EA28C5" w:rsidRPr="00123339" w:rsidRDefault="00EA28C5" w:rsidP="00EA28C5">
      <w:pPr>
        <w:pStyle w:val="ListParagraph"/>
        <w:numPr>
          <w:ilvl w:val="0"/>
          <w:numId w:val="2"/>
        </w:numPr>
        <w:spacing w:after="0"/>
        <w:rPr>
          <w:rFonts w:ascii="Arial" w:hAnsi="Arial" w:cs="Arial"/>
          <w:sz w:val="24"/>
          <w:szCs w:val="24"/>
        </w:rPr>
      </w:pPr>
      <w:r w:rsidRPr="00123339">
        <w:rPr>
          <w:rFonts w:ascii="Arial" w:hAnsi="Arial" w:cs="Arial"/>
          <w:sz w:val="24"/>
          <w:szCs w:val="24"/>
        </w:rPr>
        <w:t>Be on time and come prepared to learn.</w:t>
      </w:r>
    </w:p>
    <w:p w:rsidR="00EA28C5" w:rsidRPr="00123339" w:rsidRDefault="00EA28C5" w:rsidP="00EA28C5">
      <w:pPr>
        <w:pStyle w:val="ListParagraph"/>
        <w:numPr>
          <w:ilvl w:val="0"/>
          <w:numId w:val="2"/>
        </w:numPr>
        <w:spacing w:after="0"/>
        <w:rPr>
          <w:rFonts w:ascii="Arial" w:hAnsi="Arial" w:cs="Arial"/>
          <w:sz w:val="24"/>
          <w:szCs w:val="24"/>
        </w:rPr>
      </w:pPr>
      <w:r w:rsidRPr="00123339">
        <w:rPr>
          <w:rFonts w:ascii="Arial" w:hAnsi="Arial" w:cs="Arial"/>
          <w:sz w:val="24"/>
          <w:szCs w:val="24"/>
        </w:rPr>
        <w:t>Ask for help when needed and maximize your learning time.</w:t>
      </w:r>
    </w:p>
    <w:p w:rsidR="00EA28C5" w:rsidRPr="00123339" w:rsidRDefault="00EA28C5" w:rsidP="00EA28C5">
      <w:pPr>
        <w:pStyle w:val="ListParagraph"/>
        <w:numPr>
          <w:ilvl w:val="0"/>
          <w:numId w:val="2"/>
        </w:numPr>
        <w:spacing w:after="0"/>
        <w:rPr>
          <w:rFonts w:ascii="Arial" w:hAnsi="Arial" w:cs="Arial"/>
          <w:sz w:val="24"/>
          <w:szCs w:val="24"/>
        </w:rPr>
      </w:pPr>
      <w:r w:rsidRPr="00123339">
        <w:rPr>
          <w:rFonts w:ascii="Arial" w:hAnsi="Arial" w:cs="Arial"/>
          <w:sz w:val="24"/>
          <w:szCs w:val="24"/>
        </w:rPr>
        <w:t>Class participation is an expectation.</w:t>
      </w:r>
    </w:p>
    <w:p w:rsidR="00EA28C5" w:rsidRDefault="00EA28C5" w:rsidP="00EA28C5">
      <w:pPr>
        <w:pStyle w:val="ListParagraph"/>
        <w:numPr>
          <w:ilvl w:val="0"/>
          <w:numId w:val="2"/>
        </w:numPr>
        <w:spacing w:after="0"/>
        <w:rPr>
          <w:rFonts w:ascii="Arial" w:hAnsi="Arial" w:cs="Arial"/>
          <w:sz w:val="24"/>
          <w:szCs w:val="24"/>
        </w:rPr>
      </w:pPr>
      <w:r w:rsidRPr="00A03B98">
        <w:rPr>
          <w:rFonts w:ascii="Arial" w:hAnsi="Arial" w:cs="Arial"/>
          <w:sz w:val="24"/>
          <w:szCs w:val="24"/>
        </w:rPr>
        <w:t xml:space="preserve">Cell phones may not be used during class, unless directed by the teacher for specific educational purposes. </w:t>
      </w:r>
    </w:p>
    <w:p w:rsidR="00EA28C5" w:rsidRDefault="00EA28C5" w:rsidP="00EA28C5">
      <w:pPr>
        <w:pStyle w:val="ListParagraph"/>
        <w:numPr>
          <w:ilvl w:val="0"/>
          <w:numId w:val="2"/>
        </w:numPr>
        <w:spacing w:after="0"/>
        <w:rPr>
          <w:rFonts w:ascii="Arial" w:hAnsi="Arial" w:cs="Arial"/>
          <w:sz w:val="24"/>
          <w:szCs w:val="24"/>
        </w:rPr>
      </w:pPr>
      <w:r w:rsidRPr="00A03B98">
        <w:rPr>
          <w:rFonts w:ascii="Arial" w:hAnsi="Arial" w:cs="Arial"/>
          <w:sz w:val="24"/>
          <w:szCs w:val="24"/>
        </w:rPr>
        <w:t xml:space="preserve">Please do not eat </w:t>
      </w:r>
      <w:r>
        <w:rPr>
          <w:rFonts w:ascii="Arial" w:hAnsi="Arial" w:cs="Arial"/>
          <w:sz w:val="24"/>
          <w:szCs w:val="24"/>
        </w:rPr>
        <w:t xml:space="preserve">in class unless specifically allowed to do so by the instructor.  Water in PLASTIC containers </w:t>
      </w:r>
      <w:r w:rsidR="00230E14">
        <w:rPr>
          <w:rFonts w:ascii="Arial" w:hAnsi="Arial" w:cs="Arial"/>
          <w:sz w:val="24"/>
          <w:szCs w:val="24"/>
        </w:rPr>
        <w:t>is</w:t>
      </w:r>
      <w:r w:rsidRPr="00A03B98">
        <w:rPr>
          <w:rFonts w:ascii="Arial" w:hAnsi="Arial" w:cs="Arial"/>
          <w:sz w:val="24"/>
          <w:szCs w:val="24"/>
        </w:rPr>
        <w:t xml:space="preserve"> allowed</w:t>
      </w:r>
      <w:r>
        <w:rPr>
          <w:rFonts w:ascii="Arial" w:hAnsi="Arial" w:cs="Arial"/>
          <w:sz w:val="24"/>
          <w:szCs w:val="24"/>
        </w:rPr>
        <w:t>.  All other types of drinks will be allowed at the discretion of the instructor.</w:t>
      </w:r>
    </w:p>
    <w:p w:rsidR="00EA28C5" w:rsidRPr="00A03B98" w:rsidRDefault="00EA28C5" w:rsidP="00EA28C5">
      <w:pPr>
        <w:pStyle w:val="ListParagraph"/>
        <w:spacing w:after="0"/>
        <w:ind w:left="360"/>
        <w:rPr>
          <w:rFonts w:ascii="Arial" w:hAnsi="Arial" w:cs="Arial"/>
          <w:sz w:val="24"/>
          <w:szCs w:val="24"/>
        </w:rPr>
      </w:pPr>
    </w:p>
    <w:p w:rsidR="00EA28C5" w:rsidRDefault="00EA28C5" w:rsidP="00EA28C5">
      <w:pPr>
        <w:spacing w:after="0"/>
        <w:rPr>
          <w:rFonts w:ascii="Arial" w:hAnsi="Arial" w:cs="Arial"/>
          <w:b/>
          <w:sz w:val="24"/>
          <w:szCs w:val="24"/>
          <w:u w:val="single"/>
        </w:rPr>
      </w:pPr>
      <w:r w:rsidRPr="00123339">
        <w:rPr>
          <w:rFonts w:ascii="Arial" w:hAnsi="Arial" w:cs="Arial"/>
          <w:b/>
          <w:sz w:val="24"/>
          <w:szCs w:val="24"/>
          <w:u w:val="single"/>
        </w:rPr>
        <w:t>LA</w:t>
      </w:r>
      <w:r>
        <w:rPr>
          <w:rFonts w:ascii="Arial" w:hAnsi="Arial" w:cs="Arial"/>
          <w:b/>
          <w:sz w:val="24"/>
          <w:szCs w:val="24"/>
          <w:u w:val="single"/>
        </w:rPr>
        <w:t xml:space="preserve">BORATORY RULES </w:t>
      </w:r>
      <w:r w:rsidRPr="00123339">
        <w:rPr>
          <w:rFonts w:ascii="Arial" w:hAnsi="Arial" w:cs="Arial"/>
          <w:b/>
          <w:sz w:val="24"/>
          <w:szCs w:val="24"/>
          <w:u w:val="single"/>
        </w:rPr>
        <w:t>&amp; EXPECTATIONS:</w:t>
      </w:r>
    </w:p>
    <w:p w:rsidR="00EA28C5" w:rsidRDefault="00EA28C5" w:rsidP="00EA28C5">
      <w:pPr>
        <w:spacing w:after="0"/>
        <w:rPr>
          <w:rFonts w:ascii="Arial" w:hAnsi="Arial" w:cs="Arial"/>
          <w:b/>
          <w:sz w:val="24"/>
          <w:szCs w:val="24"/>
          <w:u w:val="single"/>
        </w:rPr>
      </w:pPr>
    </w:p>
    <w:p w:rsidR="00EA28C5" w:rsidRPr="006D424F" w:rsidRDefault="00EA28C5" w:rsidP="00EA28C5">
      <w:pPr>
        <w:spacing w:after="0"/>
        <w:rPr>
          <w:rFonts w:ascii="Arial" w:hAnsi="Arial" w:cs="Arial"/>
          <w:b/>
          <w:sz w:val="24"/>
          <w:szCs w:val="24"/>
        </w:rPr>
      </w:pPr>
      <w:r w:rsidRPr="006D424F">
        <w:rPr>
          <w:rFonts w:ascii="Arial" w:hAnsi="Arial" w:cs="Arial"/>
          <w:b/>
          <w:sz w:val="24"/>
          <w:szCs w:val="24"/>
        </w:rPr>
        <w:t>SAFETY IS IMPORTANT!  WE ALL MUST FOLLOW THE FOLLOWING RULES IN ORDER TO HAVE A SAFE AND PRODUCTIVE LABORATORY EXPERIENCE!</w:t>
      </w:r>
    </w:p>
    <w:p w:rsidR="00EA28C5" w:rsidRPr="006D424F" w:rsidRDefault="00EA28C5" w:rsidP="00EA28C5">
      <w:pPr>
        <w:spacing w:after="0"/>
        <w:rPr>
          <w:rFonts w:ascii="Arial" w:hAnsi="Arial" w:cs="Arial"/>
          <w:b/>
          <w:sz w:val="24"/>
          <w:szCs w:val="24"/>
        </w:rPr>
      </w:pPr>
      <w:r w:rsidRPr="006D424F">
        <w:rPr>
          <w:rFonts w:ascii="Arial" w:hAnsi="Arial" w:cs="Arial"/>
          <w:b/>
          <w:sz w:val="24"/>
          <w:szCs w:val="24"/>
        </w:rPr>
        <w:t xml:space="preserve">STUDENTS ARE EXPECTED TO PUT ON SAFETY ATTIRE </w:t>
      </w:r>
      <w:r w:rsidRPr="006D424F">
        <w:rPr>
          <w:rFonts w:ascii="Arial" w:hAnsi="Arial" w:cs="Arial"/>
          <w:b/>
          <w:i/>
          <w:sz w:val="24"/>
          <w:szCs w:val="24"/>
          <w:u w:val="single"/>
        </w:rPr>
        <w:t xml:space="preserve">BEFORE </w:t>
      </w:r>
      <w:r>
        <w:rPr>
          <w:rFonts w:ascii="Arial" w:hAnsi="Arial" w:cs="Arial"/>
          <w:b/>
          <w:sz w:val="24"/>
          <w:szCs w:val="24"/>
        </w:rPr>
        <w:t>STARTING THE LABORATORY EXPERIMENT/INVESTIGATION</w:t>
      </w:r>
    </w:p>
    <w:p w:rsidR="00EA28C5" w:rsidRPr="00123339" w:rsidRDefault="00EA28C5" w:rsidP="00EA28C5">
      <w:pPr>
        <w:spacing w:after="0"/>
        <w:rPr>
          <w:rFonts w:ascii="Arial" w:hAnsi="Arial" w:cs="Arial"/>
          <w:b/>
          <w:sz w:val="24"/>
          <w:szCs w:val="24"/>
          <w:u w:val="single"/>
        </w:rPr>
      </w:pPr>
    </w:p>
    <w:p w:rsidR="00EA28C5" w:rsidRDefault="00EA28C5" w:rsidP="00EA28C5">
      <w:pPr>
        <w:pStyle w:val="ListParagraph"/>
        <w:numPr>
          <w:ilvl w:val="0"/>
          <w:numId w:val="4"/>
        </w:numPr>
        <w:spacing w:after="0"/>
        <w:rPr>
          <w:rFonts w:ascii="Arial" w:hAnsi="Arial" w:cs="Arial"/>
          <w:sz w:val="24"/>
          <w:szCs w:val="24"/>
        </w:rPr>
      </w:pPr>
      <w:r>
        <w:rPr>
          <w:rFonts w:ascii="Arial" w:hAnsi="Arial" w:cs="Arial"/>
          <w:sz w:val="24"/>
          <w:szCs w:val="24"/>
        </w:rPr>
        <w:t>Closed-toed shoes are required by everyone in the laboratory.  No slides, shower shoes, slippers, etc.  Please wear the proper shoes on “LAB DAYS.”</w:t>
      </w:r>
    </w:p>
    <w:p w:rsidR="00EA28C5" w:rsidRDefault="00EA28C5" w:rsidP="00EA28C5">
      <w:pPr>
        <w:pStyle w:val="ListParagraph"/>
        <w:numPr>
          <w:ilvl w:val="0"/>
          <w:numId w:val="4"/>
        </w:numPr>
        <w:spacing w:after="0"/>
        <w:rPr>
          <w:rFonts w:ascii="Arial" w:hAnsi="Arial" w:cs="Arial"/>
          <w:sz w:val="24"/>
          <w:szCs w:val="24"/>
        </w:rPr>
      </w:pPr>
      <w:r>
        <w:rPr>
          <w:rFonts w:ascii="Arial" w:hAnsi="Arial" w:cs="Arial"/>
          <w:sz w:val="24"/>
          <w:szCs w:val="24"/>
        </w:rPr>
        <w:t>Long hair/braids must be tied back.</w:t>
      </w:r>
    </w:p>
    <w:p w:rsidR="00EA28C5" w:rsidRDefault="00EA28C5" w:rsidP="00EA28C5">
      <w:pPr>
        <w:pStyle w:val="ListParagraph"/>
        <w:numPr>
          <w:ilvl w:val="0"/>
          <w:numId w:val="4"/>
        </w:numPr>
        <w:spacing w:after="0"/>
        <w:rPr>
          <w:rFonts w:ascii="Arial" w:hAnsi="Arial" w:cs="Arial"/>
          <w:sz w:val="24"/>
          <w:szCs w:val="24"/>
        </w:rPr>
      </w:pPr>
      <w:r>
        <w:rPr>
          <w:rFonts w:ascii="Arial" w:hAnsi="Arial" w:cs="Arial"/>
          <w:sz w:val="24"/>
          <w:szCs w:val="24"/>
        </w:rPr>
        <w:lastRenderedPageBreak/>
        <w:t>Lab aprons/coats must be worn during lab to protect your clothing and yourself from any spills, splashes, and so forth.</w:t>
      </w:r>
    </w:p>
    <w:p w:rsidR="00EA28C5" w:rsidRDefault="00EA28C5" w:rsidP="00EA28C5">
      <w:pPr>
        <w:pStyle w:val="ListParagraph"/>
        <w:numPr>
          <w:ilvl w:val="0"/>
          <w:numId w:val="4"/>
        </w:numPr>
        <w:spacing w:after="0"/>
        <w:rPr>
          <w:rFonts w:ascii="Arial" w:hAnsi="Arial" w:cs="Arial"/>
          <w:sz w:val="24"/>
          <w:szCs w:val="24"/>
        </w:rPr>
      </w:pPr>
      <w:r>
        <w:rPr>
          <w:rFonts w:ascii="Arial" w:hAnsi="Arial" w:cs="Arial"/>
          <w:sz w:val="24"/>
          <w:szCs w:val="24"/>
        </w:rPr>
        <w:t xml:space="preserve">Long sleeves should be rolled up to prevent accidents. </w:t>
      </w:r>
    </w:p>
    <w:p w:rsidR="00EA28C5" w:rsidRDefault="00EA28C5" w:rsidP="00EA28C5">
      <w:pPr>
        <w:pStyle w:val="ListParagraph"/>
        <w:numPr>
          <w:ilvl w:val="0"/>
          <w:numId w:val="4"/>
        </w:numPr>
        <w:spacing w:after="0"/>
        <w:rPr>
          <w:rFonts w:ascii="Arial" w:hAnsi="Arial" w:cs="Arial"/>
          <w:sz w:val="24"/>
          <w:szCs w:val="24"/>
        </w:rPr>
      </w:pPr>
      <w:r>
        <w:rPr>
          <w:rFonts w:ascii="Arial" w:hAnsi="Arial" w:cs="Arial"/>
          <w:sz w:val="24"/>
          <w:szCs w:val="24"/>
        </w:rPr>
        <w:t xml:space="preserve">Safety glasses/goggles should be worn during the </w:t>
      </w:r>
      <w:r w:rsidRPr="005932AF">
        <w:rPr>
          <w:rFonts w:ascii="Arial" w:hAnsi="Arial" w:cs="Arial"/>
          <w:b/>
          <w:i/>
          <w:sz w:val="24"/>
          <w:szCs w:val="24"/>
          <w:u w:val="single"/>
        </w:rPr>
        <w:t>ENTIRE</w:t>
      </w:r>
      <w:r>
        <w:rPr>
          <w:rFonts w:ascii="Arial" w:hAnsi="Arial" w:cs="Arial"/>
          <w:sz w:val="24"/>
          <w:szCs w:val="24"/>
        </w:rPr>
        <w:t xml:space="preserve"> </w:t>
      </w:r>
      <w:r w:rsidRPr="006D424F">
        <w:rPr>
          <w:rFonts w:ascii="Arial" w:hAnsi="Arial" w:cs="Arial"/>
          <w:sz w:val="24"/>
          <w:szCs w:val="24"/>
        </w:rPr>
        <w:t>time</w:t>
      </w:r>
      <w:r>
        <w:rPr>
          <w:rFonts w:ascii="Arial" w:hAnsi="Arial" w:cs="Arial"/>
          <w:sz w:val="24"/>
          <w:szCs w:val="24"/>
        </w:rPr>
        <w:t xml:space="preserve"> you are in the lab.  There may be a time when you may need a break from your goggles/glasses.  The instructor will guide you to a designated area where you may “take a break” from your safety glasses/goggles.   </w:t>
      </w:r>
    </w:p>
    <w:p w:rsidR="00EA28C5" w:rsidRDefault="00EA28C5" w:rsidP="00EA28C5">
      <w:pPr>
        <w:pStyle w:val="ListParagraph"/>
        <w:numPr>
          <w:ilvl w:val="0"/>
          <w:numId w:val="4"/>
        </w:numPr>
        <w:spacing w:after="0"/>
        <w:rPr>
          <w:rFonts w:ascii="Arial" w:hAnsi="Arial" w:cs="Arial"/>
          <w:sz w:val="24"/>
          <w:szCs w:val="24"/>
        </w:rPr>
      </w:pPr>
      <w:r>
        <w:rPr>
          <w:rFonts w:ascii="Arial" w:hAnsi="Arial" w:cs="Arial"/>
          <w:sz w:val="24"/>
          <w:szCs w:val="24"/>
        </w:rPr>
        <w:t>Gloves are to be worn during specific labs as required by the instructor.</w:t>
      </w:r>
    </w:p>
    <w:p w:rsidR="00EA28C5" w:rsidRDefault="00EA28C5" w:rsidP="00EA28C5">
      <w:pPr>
        <w:pStyle w:val="ListParagraph"/>
        <w:numPr>
          <w:ilvl w:val="0"/>
          <w:numId w:val="4"/>
        </w:numPr>
        <w:spacing w:after="0"/>
        <w:rPr>
          <w:rFonts w:ascii="Arial" w:hAnsi="Arial" w:cs="Arial"/>
          <w:sz w:val="24"/>
          <w:szCs w:val="24"/>
        </w:rPr>
      </w:pPr>
      <w:r>
        <w:rPr>
          <w:rFonts w:ascii="Arial" w:hAnsi="Arial" w:cs="Arial"/>
          <w:sz w:val="24"/>
          <w:szCs w:val="24"/>
        </w:rPr>
        <w:t xml:space="preserve">Please </w:t>
      </w:r>
      <w:r w:rsidRPr="005932AF">
        <w:rPr>
          <w:rFonts w:ascii="Arial" w:hAnsi="Arial" w:cs="Arial"/>
          <w:b/>
          <w:i/>
          <w:sz w:val="24"/>
          <w:szCs w:val="24"/>
          <w:u w:val="single"/>
        </w:rPr>
        <w:t>DO NOT EAT</w:t>
      </w:r>
      <w:r>
        <w:rPr>
          <w:rFonts w:ascii="Arial" w:hAnsi="Arial" w:cs="Arial"/>
          <w:sz w:val="24"/>
          <w:szCs w:val="24"/>
        </w:rPr>
        <w:t xml:space="preserve"> or </w:t>
      </w:r>
      <w:r w:rsidRPr="005932AF">
        <w:rPr>
          <w:rFonts w:ascii="Arial" w:hAnsi="Arial" w:cs="Arial"/>
          <w:b/>
          <w:i/>
          <w:sz w:val="24"/>
          <w:szCs w:val="24"/>
          <w:u w:val="single"/>
        </w:rPr>
        <w:t>DRINK</w:t>
      </w:r>
      <w:r>
        <w:rPr>
          <w:rFonts w:ascii="Arial" w:hAnsi="Arial" w:cs="Arial"/>
          <w:sz w:val="24"/>
          <w:szCs w:val="24"/>
        </w:rPr>
        <w:t xml:space="preserve"> in the lab!  If you break this rule, you will be assigned an “F” for each section of the lab exercise!</w:t>
      </w:r>
    </w:p>
    <w:p w:rsidR="00EA28C5" w:rsidRDefault="00EA28C5" w:rsidP="00EA28C5">
      <w:pPr>
        <w:pStyle w:val="ListParagraph"/>
        <w:numPr>
          <w:ilvl w:val="0"/>
          <w:numId w:val="4"/>
        </w:numPr>
        <w:spacing w:after="0"/>
        <w:rPr>
          <w:rFonts w:ascii="Arial" w:hAnsi="Arial" w:cs="Arial"/>
          <w:sz w:val="24"/>
          <w:szCs w:val="24"/>
        </w:rPr>
      </w:pPr>
      <w:r w:rsidRPr="005932AF">
        <w:rPr>
          <w:rFonts w:ascii="Arial" w:hAnsi="Arial" w:cs="Arial"/>
          <w:b/>
          <w:i/>
          <w:sz w:val="24"/>
          <w:szCs w:val="24"/>
          <w:u w:val="single"/>
        </w:rPr>
        <w:t>NO GUM, MINTS</w:t>
      </w:r>
      <w:r>
        <w:rPr>
          <w:rFonts w:ascii="Arial" w:hAnsi="Arial" w:cs="Arial"/>
          <w:sz w:val="24"/>
          <w:szCs w:val="24"/>
        </w:rPr>
        <w:t xml:space="preserve">, or </w:t>
      </w:r>
      <w:r w:rsidRPr="005932AF">
        <w:rPr>
          <w:rFonts w:ascii="Arial" w:hAnsi="Arial" w:cs="Arial"/>
          <w:b/>
          <w:i/>
          <w:sz w:val="24"/>
          <w:szCs w:val="24"/>
          <w:u w:val="single"/>
        </w:rPr>
        <w:t>HARD CANDY</w:t>
      </w:r>
      <w:r>
        <w:rPr>
          <w:rFonts w:ascii="Arial" w:hAnsi="Arial" w:cs="Arial"/>
          <w:sz w:val="24"/>
          <w:szCs w:val="24"/>
        </w:rPr>
        <w:t xml:space="preserve"> in your mouth while in the lab.  If you break this rule, you will be assigned an “F” for each section of the lab exercise!</w:t>
      </w:r>
    </w:p>
    <w:p w:rsidR="00EA28C5" w:rsidRDefault="00EA28C5" w:rsidP="00EA28C5">
      <w:pPr>
        <w:pStyle w:val="ListParagraph"/>
        <w:numPr>
          <w:ilvl w:val="0"/>
          <w:numId w:val="4"/>
        </w:numPr>
        <w:spacing w:after="0"/>
        <w:rPr>
          <w:rFonts w:ascii="Arial" w:hAnsi="Arial" w:cs="Arial"/>
          <w:sz w:val="24"/>
          <w:szCs w:val="24"/>
        </w:rPr>
      </w:pPr>
      <w:r>
        <w:rPr>
          <w:rFonts w:ascii="Arial" w:hAnsi="Arial" w:cs="Arial"/>
          <w:sz w:val="24"/>
          <w:szCs w:val="24"/>
        </w:rPr>
        <w:t xml:space="preserve">All pre-lab assignments </w:t>
      </w:r>
      <w:r w:rsidRPr="005932AF">
        <w:rPr>
          <w:rFonts w:ascii="Arial" w:hAnsi="Arial" w:cs="Arial"/>
          <w:b/>
          <w:i/>
          <w:sz w:val="24"/>
          <w:szCs w:val="24"/>
          <w:u w:val="single"/>
        </w:rPr>
        <w:t>MUST</w:t>
      </w:r>
      <w:r>
        <w:rPr>
          <w:rFonts w:ascii="Arial" w:hAnsi="Arial" w:cs="Arial"/>
          <w:sz w:val="24"/>
          <w:szCs w:val="24"/>
        </w:rPr>
        <w:t xml:space="preserve"> be completed </w:t>
      </w:r>
      <w:r w:rsidRPr="005932AF">
        <w:rPr>
          <w:rFonts w:ascii="Arial" w:hAnsi="Arial" w:cs="Arial"/>
          <w:b/>
          <w:i/>
          <w:sz w:val="24"/>
          <w:szCs w:val="24"/>
          <w:u w:val="single"/>
        </w:rPr>
        <w:t xml:space="preserve">PRIOR </w:t>
      </w:r>
      <w:r>
        <w:rPr>
          <w:rFonts w:ascii="Arial" w:hAnsi="Arial" w:cs="Arial"/>
          <w:sz w:val="24"/>
          <w:szCs w:val="24"/>
        </w:rPr>
        <w:t xml:space="preserve">to the laboratory exercise.  Failure to do so will forfeit participation in the lab and student will be assigned a grade of </w:t>
      </w:r>
      <w:r w:rsidRPr="005932AF">
        <w:rPr>
          <w:rFonts w:ascii="Arial" w:hAnsi="Arial" w:cs="Arial"/>
          <w:b/>
          <w:i/>
          <w:sz w:val="24"/>
          <w:szCs w:val="24"/>
          <w:u w:val="single"/>
        </w:rPr>
        <w:t>ZERO</w:t>
      </w:r>
      <w:r>
        <w:rPr>
          <w:rFonts w:ascii="Arial" w:hAnsi="Arial" w:cs="Arial"/>
          <w:sz w:val="24"/>
          <w:szCs w:val="24"/>
        </w:rPr>
        <w:t xml:space="preserve"> for </w:t>
      </w:r>
      <w:r w:rsidRPr="005932AF">
        <w:rPr>
          <w:rFonts w:ascii="Arial" w:hAnsi="Arial" w:cs="Arial"/>
          <w:b/>
          <w:i/>
          <w:sz w:val="24"/>
          <w:szCs w:val="24"/>
          <w:u w:val="single"/>
        </w:rPr>
        <w:t xml:space="preserve">all </w:t>
      </w:r>
      <w:r>
        <w:rPr>
          <w:rFonts w:ascii="Arial" w:hAnsi="Arial" w:cs="Arial"/>
          <w:sz w:val="24"/>
          <w:szCs w:val="24"/>
        </w:rPr>
        <w:t>sections of that lab.</w:t>
      </w:r>
    </w:p>
    <w:p w:rsidR="00EA28C5" w:rsidRDefault="00EA28C5" w:rsidP="00EA28C5">
      <w:pPr>
        <w:pStyle w:val="ListParagraph"/>
        <w:numPr>
          <w:ilvl w:val="0"/>
          <w:numId w:val="4"/>
        </w:numPr>
        <w:spacing w:after="0"/>
        <w:rPr>
          <w:rFonts w:ascii="Arial" w:hAnsi="Arial" w:cs="Arial"/>
          <w:sz w:val="24"/>
          <w:szCs w:val="24"/>
        </w:rPr>
      </w:pPr>
      <w:r>
        <w:rPr>
          <w:rFonts w:ascii="Arial" w:hAnsi="Arial" w:cs="Arial"/>
          <w:sz w:val="24"/>
          <w:szCs w:val="24"/>
        </w:rPr>
        <w:t xml:space="preserve">All pre-lab setup </w:t>
      </w:r>
      <w:r w:rsidRPr="005932AF">
        <w:rPr>
          <w:rFonts w:ascii="Arial" w:hAnsi="Arial" w:cs="Arial"/>
          <w:b/>
          <w:i/>
          <w:sz w:val="24"/>
          <w:szCs w:val="24"/>
          <w:u w:val="single"/>
        </w:rPr>
        <w:t>MUST</w:t>
      </w:r>
      <w:r>
        <w:rPr>
          <w:rFonts w:ascii="Arial" w:hAnsi="Arial" w:cs="Arial"/>
          <w:sz w:val="24"/>
          <w:szCs w:val="24"/>
        </w:rPr>
        <w:t xml:space="preserve"> be completed at least one day before the laboratory exercise.  Failure to do so will forfeit participation in the lab and student will be assigned a grade of </w:t>
      </w:r>
      <w:r w:rsidRPr="005932AF">
        <w:rPr>
          <w:rFonts w:ascii="Arial" w:hAnsi="Arial" w:cs="Arial"/>
          <w:b/>
          <w:i/>
          <w:sz w:val="24"/>
          <w:szCs w:val="24"/>
          <w:u w:val="single"/>
        </w:rPr>
        <w:t>ZERO</w:t>
      </w:r>
      <w:r>
        <w:rPr>
          <w:rFonts w:ascii="Arial" w:hAnsi="Arial" w:cs="Arial"/>
          <w:sz w:val="24"/>
          <w:szCs w:val="24"/>
        </w:rPr>
        <w:t xml:space="preserve"> for </w:t>
      </w:r>
      <w:r w:rsidRPr="005932AF">
        <w:rPr>
          <w:rFonts w:ascii="Arial" w:hAnsi="Arial" w:cs="Arial"/>
          <w:b/>
          <w:i/>
          <w:sz w:val="24"/>
          <w:szCs w:val="24"/>
          <w:u w:val="single"/>
        </w:rPr>
        <w:t xml:space="preserve">all </w:t>
      </w:r>
      <w:r>
        <w:rPr>
          <w:rFonts w:ascii="Arial" w:hAnsi="Arial" w:cs="Arial"/>
          <w:sz w:val="24"/>
          <w:szCs w:val="24"/>
        </w:rPr>
        <w:t>sections of that lab.</w:t>
      </w:r>
    </w:p>
    <w:p w:rsidR="00EA28C5" w:rsidRDefault="00EA28C5" w:rsidP="00EA28C5">
      <w:pPr>
        <w:pStyle w:val="ListParagraph"/>
        <w:numPr>
          <w:ilvl w:val="0"/>
          <w:numId w:val="4"/>
        </w:numPr>
        <w:spacing w:after="0"/>
        <w:rPr>
          <w:rFonts w:ascii="Arial" w:hAnsi="Arial" w:cs="Arial"/>
          <w:sz w:val="24"/>
          <w:szCs w:val="24"/>
        </w:rPr>
      </w:pPr>
      <w:r>
        <w:rPr>
          <w:rFonts w:ascii="Arial" w:hAnsi="Arial" w:cs="Arial"/>
          <w:sz w:val="24"/>
          <w:szCs w:val="24"/>
        </w:rPr>
        <w:t xml:space="preserve">All lab assignments must be turned in on time.  Late assignments </w:t>
      </w:r>
      <w:r w:rsidRPr="005932AF">
        <w:rPr>
          <w:rFonts w:ascii="Arial" w:hAnsi="Arial" w:cs="Arial"/>
          <w:b/>
          <w:sz w:val="24"/>
          <w:szCs w:val="24"/>
          <w:u w:val="single"/>
        </w:rPr>
        <w:t>WILL NOT BE ACCEPTED!</w:t>
      </w:r>
    </w:p>
    <w:p w:rsidR="00EA28C5" w:rsidRPr="00123339" w:rsidRDefault="00EA28C5" w:rsidP="00EA28C5">
      <w:pPr>
        <w:pStyle w:val="ListParagraph"/>
        <w:numPr>
          <w:ilvl w:val="0"/>
          <w:numId w:val="4"/>
        </w:numPr>
        <w:spacing w:after="0"/>
        <w:rPr>
          <w:rFonts w:ascii="Arial" w:hAnsi="Arial" w:cs="Arial"/>
          <w:sz w:val="24"/>
          <w:szCs w:val="24"/>
        </w:rPr>
      </w:pPr>
      <w:r w:rsidRPr="00123339">
        <w:rPr>
          <w:rFonts w:ascii="Arial" w:hAnsi="Arial" w:cs="Arial"/>
          <w:sz w:val="24"/>
          <w:szCs w:val="24"/>
        </w:rPr>
        <w:t>Be respectful, responsible, and safe to fellow students, staff, and substitute staff.</w:t>
      </w:r>
    </w:p>
    <w:p w:rsidR="00EA28C5" w:rsidRPr="00123339" w:rsidRDefault="00EA28C5" w:rsidP="00EA28C5">
      <w:pPr>
        <w:pStyle w:val="ListParagraph"/>
        <w:numPr>
          <w:ilvl w:val="0"/>
          <w:numId w:val="4"/>
        </w:numPr>
        <w:spacing w:after="0"/>
        <w:rPr>
          <w:rFonts w:ascii="Arial" w:hAnsi="Arial" w:cs="Arial"/>
          <w:sz w:val="24"/>
          <w:szCs w:val="24"/>
        </w:rPr>
      </w:pPr>
      <w:r w:rsidRPr="00123339">
        <w:rPr>
          <w:rFonts w:ascii="Arial" w:hAnsi="Arial" w:cs="Arial"/>
          <w:sz w:val="24"/>
          <w:szCs w:val="24"/>
        </w:rPr>
        <w:t>Be on time and come prepared to learn.</w:t>
      </w:r>
    </w:p>
    <w:p w:rsidR="00EA28C5" w:rsidRPr="00123339" w:rsidRDefault="00EA28C5" w:rsidP="00EA28C5">
      <w:pPr>
        <w:pStyle w:val="ListParagraph"/>
        <w:numPr>
          <w:ilvl w:val="0"/>
          <w:numId w:val="4"/>
        </w:numPr>
        <w:spacing w:after="0"/>
        <w:rPr>
          <w:rFonts w:ascii="Arial" w:hAnsi="Arial" w:cs="Arial"/>
          <w:sz w:val="24"/>
          <w:szCs w:val="24"/>
        </w:rPr>
      </w:pPr>
      <w:r w:rsidRPr="00123339">
        <w:rPr>
          <w:rFonts w:ascii="Arial" w:hAnsi="Arial" w:cs="Arial"/>
          <w:sz w:val="24"/>
          <w:szCs w:val="24"/>
        </w:rPr>
        <w:t>Ask for help when needed and maximize your learning time.</w:t>
      </w:r>
    </w:p>
    <w:p w:rsidR="00EA28C5" w:rsidRPr="00123339" w:rsidRDefault="00EA28C5" w:rsidP="00EA28C5">
      <w:pPr>
        <w:pStyle w:val="ListParagraph"/>
        <w:numPr>
          <w:ilvl w:val="0"/>
          <w:numId w:val="4"/>
        </w:numPr>
        <w:spacing w:after="0"/>
        <w:rPr>
          <w:rFonts w:ascii="Arial" w:hAnsi="Arial" w:cs="Arial"/>
          <w:sz w:val="24"/>
          <w:szCs w:val="24"/>
        </w:rPr>
      </w:pPr>
      <w:r>
        <w:rPr>
          <w:rFonts w:ascii="Arial" w:hAnsi="Arial" w:cs="Arial"/>
          <w:sz w:val="24"/>
          <w:szCs w:val="24"/>
        </w:rPr>
        <w:t>Laboratory experiment</w:t>
      </w:r>
      <w:r w:rsidRPr="00123339">
        <w:rPr>
          <w:rFonts w:ascii="Arial" w:hAnsi="Arial" w:cs="Arial"/>
          <w:sz w:val="24"/>
          <w:szCs w:val="24"/>
        </w:rPr>
        <w:t xml:space="preserve"> participation is an expectation.</w:t>
      </w:r>
    </w:p>
    <w:p w:rsidR="00EA28C5" w:rsidRDefault="00EA28C5" w:rsidP="00EA28C5">
      <w:pPr>
        <w:pStyle w:val="ListParagraph"/>
        <w:numPr>
          <w:ilvl w:val="0"/>
          <w:numId w:val="4"/>
        </w:numPr>
        <w:spacing w:after="0"/>
        <w:rPr>
          <w:rFonts w:ascii="Arial" w:hAnsi="Arial" w:cs="Arial"/>
          <w:sz w:val="24"/>
          <w:szCs w:val="24"/>
        </w:rPr>
      </w:pPr>
      <w:r w:rsidRPr="00A03B98">
        <w:rPr>
          <w:rFonts w:ascii="Arial" w:hAnsi="Arial" w:cs="Arial"/>
          <w:sz w:val="24"/>
          <w:szCs w:val="24"/>
        </w:rPr>
        <w:t xml:space="preserve">Cell phones may not be used during </w:t>
      </w:r>
      <w:r>
        <w:rPr>
          <w:rFonts w:ascii="Arial" w:hAnsi="Arial" w:cs="Arial"/>
          <w:sz w:val="24"/>
          <w:szCs w:val="24"/>
        </w:rPr>
        <w:t>lab,</w:t>
      </w:r>
      <w:r w:rsidRPr="00A03B98">
        <w:rPr>
          <w:rFonts w:ascii="Arial" w:hAnsi="Arial" w:cs="Arial"/>
          <w:sz w:val="24"/>
          <w:szCs w:val="24"/>
        </w:rPr>
        <w:t xml:space="preserve"> unless directed by the teacher for specific educational purposes. </w:t>
      </w:r>
    </w:p>
    <w:p w:rsidR="00EA28C5" w:rsidRDefault="00EA28C5" w:rsidP="00EA28C5">
      <w:pPr>
        <w:pStyle w:val="ListParagraph"/>
        <w:numPr>
          <w:ilvl w:val="0"/>
          <w:numId w:val="4"/>
        </w:numPr>
        <w:spacing w:after="0"/>
        <w:rPr>
          <w:rFonts w:ascii="Arial" w:hAnsi="Arial" w:cs="Arial"/>
          <w:sz w:val="24"/>
          <w:szCs w:val="24"/>
        </w:rPr>
      </w:pPr>
      <w:r>
        <w:rPr>
          <w:rFonts w:ascii="Arial" w:hAnsi="Arial" w:cs="Arial"/>
          <w:sz w:val="24"/>
          <w:szCs w:val="24"/>
        </w:rPr>
        <w:t xml:space="preserve">All purses, bags, and other notebooks will be kept in the classroom under lock and key, </w:t>
      </w:r>
      <w:r w:rsidRPr="005A3D2F">
        <w:rPr>
          <w:rFonts w:ascii="Arial" w:hAnsi="Arial" w:cs="Arial"/>
          <w:b/>
          <w:sz w:val="24"/>
          <w:szCs w:val="24"/>
        </w:rPr>
        <w:t>OR</w:t>
      </w:r>
      <w:r>
        <w:rPr>
          <w:rFonts w:ascii="Arial" w:hAnsi="Arial" w:cs="Arial"/>
          <w:sz w:val="24"/>
          <w:szCs w:val="24"/>
        </w:rPr>
        <w:t xml:space="preserve"> they may be stowed behind the teacher’s lab bench in the lab on lab days.</w:t>
      </w:r>
    </w:p>
    <w:p w:rsidR="00EA28C5" w:rsidRDefault="00EA28C5" w:rsidP="00EA28C5"/>
    <w:p w:rsidR="00EA28C5" w:rsidRDefault="00EA28C5" w:rsidP="00EA28C5">
      <w:pPr>
        <w:pStyle w:val="Default"/>
      </w:pPr>
    </w:p>
    <w:p w:rsidR="00207DB6" w:rsidRDefault="00207DB6" w:rsidP="00EA28C5">
      <w:pPr>
        <w:pStyle w:val="Default"/>
      </w:pPr>
    </w:p>
    <w:p w:rsidR="00A2501E" w:rsidRDefault="00A2501E" w:rsidP="00EA28C5">
      <w:pPr>
        <w:pStyle w:val="Default"/>
      </w:pPr>
    </w:p>
    <w:p w:rsidR="00A2501E" w:rsidRDefault="00A2501E" w:rsidP="00EA28C5">
      <w:pPr>
        <w:pStyle w:val="Default"/>
      </w:pPr>
    </w:p>
    <w:sectPr w:rsidR="00A2501E" w:rsidSect="00CC77AD">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3B61" w:rsidRDefault="00A33B61">
      <w:pPr>
        <w:spacing w:after="0" w:line="240" w:lineRule="auto"/>
      </w:pPr>
      <w:r>
        <w:separator/>
      </w:r>
    </w:p>
  </w:endnote>
  <w:endnote w:type="continuationSeparator" w:id="0">
    <w:p w:rsidR="00A33B61" w:rsidRDefault="00A33B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6607" w:rsidRDefault="00A33B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6607" w:rsidRDefault="00A33B6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6607" w:rsidRDefault="00A33B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3B61" w:rsidRDefault="00A33B61">
      <w:pPr>
        <w:spacing w:after="0" w:line="240" w:lineRule="auto"/>
      </w:pPr>
      <w:r>
        <w:separator/>
      </w:r>
    </w:p>
  </w:footnote>
  <w:footnote w:type="continuationSeparator" w:id="0">
    <w:p w:rsidR="00A33B61" w:rsidRDefault="00A33B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6607" w:rsidRDefault="00A33B6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6607" w:rsidRDefault="00A33B61">
    <w:pPr>
      <w:pStyle w:val="Header"/>
    </w:pPr>
  </w:p>
  <w:p w:rsidR="007F6607" w:rsidRDefault="00A33B61" w:rsidP="004D3A3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6607" w:rsidRDefault="00A33B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2E28E9"/>
    <w:multiLevelType w:val="hybridMultilevel"/>
    <w:tmpl w:val="3B023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35180C"/>
    <w:multiLevelType w:val="hybridMultilevel"/>
    <w:tmpl w:val="57DAC0D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A3013C6"/>
    <w:multiLevelType w:val="hybridMultilevel"/>
    <w:tmpl w:val="2C4CC654"/>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434A2613"/>
    <w:multiLevelType w:val="hybridMultilevel"/>
    <w:tmpl w:val="E67CA31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6531D96"/>
    <w:multiLevelType w:val="hybridMultilevel"/>
    <w:tmpl w:val="7AD00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03361D2"/>
    <w:multiLevelType w:val="hybridMultilevel"/>
    <w:tmpl w:val="0908E49C"/>
    <w:lvl w:ilvl="0" w:tplc="CBD2BFBC">
      <w:start w:val="1"/>
      <w:numFmt w:val="bullet"/>
      <w:lvlText w:val="•"/>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138D552">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1E2DC58">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7C8246E">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5C6798A">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88EB37A">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606FD14">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37CCAE2">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8963AA2">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74B62CB8"/>
    <w:multiLevelType w:val="hybridMultilevel"/>
    <w:tmpl w:val="947CCEC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num>
  <w:num w:numId="2">
    <w:abstractNumId w:val="1"/>
  </w:num>
  <w:num w:numId="3">
    <w:abstractNumId w:val="2"/>
  </w:num>
  <w:num w:numId="4">
    <w:abstractNumId w:val="3"/>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8C5"/>
    <w:rsid w:val="00207DB6"/>
    <w:rsid w:val="00230E14"/>
    <w:rsid w:val="003122C3"/>
    <w:rsid w:val="004A6938"/>
    <w:rsid w:val="007D1027"/>
    <w:rsid w:val="008862E2"/>
    <w:rsid w:val="0091778D"/>
    <w:rsid w:val="0094326F"/>
    <w:rsid w:val="00A2501E"/>
    <w:rsid w:val="00A33B61"/>
    <w:rsid w:val="00B4379C"/>
    <w:rsid w:val="00C72771"/>
    <w:rsid w:val="00CD6AB5"/>
    <w:rsid w:val="00DD7271"/>
    <w:rsid w:val="00EA28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BC0663-F4A1-415C-8B1D-42DA93C99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28C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28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28C5"/>
  </w:style>
  <w:style w:type="paragraph" w:styleId="Footer">
    <w:name w:val="footer"/>
    <w:basedOn w:val="Normal"/>
    <w:link w:val="FooterChar"/>
    <w:uiPriority w:val="99"/>
    <w:unhideWhenUsed/>
    <w:rsid w:val="00EA28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28C5"/>
  </w:style>
  <w:style w:type="paragraph" w:styleId="ListParagraph">
    <w:name w:val="List Paragraph"/>
    <w:basedOn w:val="Normal"/>
    <w:uiPriority w:val="34"/>
    <w:qFormat/>
    <w:rsid w:val="00EA28C5"/>
    <w:pPr>
      <w:ind w:left="720"/>
      <w:contextualSpacing/>
    </w:pPr>
  </w:style>
  <w:style w:type="table" w:styleId="TableGrid">
    <w:name w:val="Table Grid"/>
    <w:basedOn w:val="TableNormal"/>
    <w:uiPriority w:val="59"/>
    <w:rsid w:val="00EA28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A28C5"/>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1685</Words>
  <Characters>9606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Martha Warren</dc:creator>
  <cp:keywords/>
  <dc:description/>
  <cp:lastModifiedBy>Martha Warren</cp:lastModifiedBy>
  <cp:revision>2</cp:revision>
  <dcterms:created xsi:type="dcterms:W3CDTF">2021-07-25T18:15:00Z</dcterms:created>
  <dcterms:modified xsi:type="dcterms:W3CDTF">2021-07-25T18:15:00Z</dcterms:modified>
</cp:coreProperties>
</file>