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BC" w:rsidRPr="007A55BC" w:rsidRDefault="007A55BC" w:rsidP="007A55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proofErr w:type="spellStart"/>
      <w:r w:rsidRPr="007A55B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Neuroethics</w:t>
      </w:r>
      <w:proofErr w:type="spellEnd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refers to two related fields of study: what the philosopher Adina </w:t>
      </w:r>
      <w:proofErr w:type="spellStart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>Roskies</w:t>
      </w:r>
      <w:proofErr w:type="spellEnd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has called the ethics of neuroscience, and the neuroscience of ethics.</w:t>
      </w:r>
      <w:hyperlink r:id="rId5" w:anchor="cite_note-roskies-1" w:history="1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The ethics of neuroscience comprises the bulk of work in </w:t>
      </w:r>
      <w:proofErr w:type="spellStart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>neuroethics</w:t>
      </w:r>
      <w:proofErr w:type="spellEnd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It concerns the ethical, legal and social impact of neuroscience, including the ways in which </w:t>
      </w:r>
      <w:proofErr w:type="spellStart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>neurotechnology</w:t>
      </w:r>
      <w:proofErr w:type="spellEnd"/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can be used to predict or alter human behavior and "the implications of our mechanistic understanding of brain function for society... integrating neuroscientific knowledge with ethical and social thought".</w:t>
      </w:r>
    </w:p>
    <w:p w:rsidR="007A55BC" w:rsidRDefault="007A55BC" w:rsidP="007A55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A55BC" w:rsidRDefault="007A55BC" w:rsidP="007A55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Ethics:</w:t>
      </w:r>
      <w:r w:rsidRPr="007A55B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A55BC">
        <w:rPr>
          <w:rFonts w:ascii="Arial" w:hAnsi="Arial" w:cs="Arial"/>
          <w:color w:val="222222"/>
          <w:sz w:val="28"/>
          <w:szCs w:val="28"/>
          <w:shd w:val="clear" w:color="auto" w:fill="FFFFFF"/>
        </w:rPr>
        <w:t>moral principles that govern a person's behavior or the conducting of an activity.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(Knowing right from wrong</w:t>
      </w:r>
    </w:p>
    <w:p w:rsidR="007A55BC" w:rsidRDefault="007A55BC" w:rsidP="007A55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A55BC" w:rsidRPr="007A55BC" w:rsidRDefault="007A55BC" w:rsidP="007A55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Bioethics</w:t>
      </w:r>
      <w:r w:rsidRPr="007A55BC">
        <w:rPr>
          <w:rFonts w:ascii="Arial" w:eastAsia="Times New Roman" w:hAnsi="Arial" w:cs="Arial"/>
          <w:b/>
          <w:bCs/>
          <w:color w:val="222222"/>
          <w:sz w:val="24"/>
          <w:szCs w:val="24"/>
        </w:rPr>
        <w:t>, include the:</w:t>
      </w:r>
      <w:bookmarkStart w:id="0" w:name="_GoBack"/>
      <w:bookmarkEnd w:id="0"/>
    </w:p>
    <w:p w:rsidR="007A55BC" w:rsidRPr="007A55BC" w:rsidRDefault="007A55BC" w:rsidP="007A55B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A55BC">
        <w:rPr>
          <w:rFonts w:ascii="Arial" w:eastAsia="Times New Roman" w:hAnsi="Arial" w:cs="Arial"/>
          <w:color w:val="222222"/>
          <w:sz w:val="24"/>
          <w:szCs w:val="24"/>
        </w:rPr>
        <w:t>Principle of respect for autonomy,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(self-government/be able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self police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7A55BC" w:rsidRPr="007A55BC" w:rsidRDefault="007A55BC" w:rsidP="007A55B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A55BC">
        <w:rPr>
          <w:rFonts w:ascii="Arial" w:eastAsia="Times New Roman" w:hAnsi="Arial" w:cs="Arial"/>
          <w:color w:val="222222"/>
          <w:sz w:val="24"/>
          <w:szCs w:val="24"/>
        </w:rPr>
        <w:t xml:space="preserve">Principle of </w:t>
      </w:r>
      <w:proofErr w:type="spellStart"/>
      <w:r w:rsidRPr="007A55BC">
        <w:rPr>
          <w:rFonts w:ascii="Arial" w:eastAsia="Times New Roman" w:hAnsi="Arial" w:cs="Arial"/>
          <w:color w:val="222222"/>
          <w:sz w:val="24"/>
          <w:szCs w:val="24"/>
        </w:rPr>
        <w:t>nonmaleficence</w:t>
      </w:r>
      <w:proofErr w:type="spellEnd"/>
      <w:r w:rsidRPr="007A55BC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(not doing bad stuff to people)</w:t>
      </w:r>
    </w:p>
    <w:p w:rsidR="007A55BC" w:rsidRPr="007A55BC" w:rsidRDefault="007A55BC" w:rsidP="007A55B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Principle of beneficence, and, (to help people)</w:t>
      </w:r>
    </w:p>
    <w:p w:rsidR="007A55BC" w:rsidRPr="007A55BC" w:rsidRDefault="007A55BC" w:rsidP="007A55B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A55BC">
        <w:rPr>
          <w:rFonts w:ascii="Arial" w:eastAsia="Times New Roman" w:hAnsi="Arial" w:cs="Arial"/>
          <w:color w:val="222222"/>
          <w:sz w:val="24"/>
          <w:szCs w:val="24"/>
        </w:rPr>
        <w:t>Principle of justice.</w:t>
      </w:r>
    </w:p>
    <w:p w:rsidR="00B73D0A" w:rsidRDefault="005626E9"/>
    <w:sectPr w:rsidR="00B7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B2A"/>
    <w:multiLevelType w:val="multilevel"/>
    <w:tmpl w:val="B2F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BC"/>
    <w:rsid w:val="00493F3D"/>
    <w:rsid w:val="005626E9"/>
    <w:rsid w:val="007A55BC"/>
    <w:rsid w:val="00B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0DC9"/>
  <w15:chartTrackingRefBased/>
  <w15:docId w15:val="{E46E9334-28E0-44C8-A649-9F942D14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Neuroeth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1</cp:revision>
  <cp:lastPrinted>2020-02-28T20:46:00Z</cp:lastPrinted>
  <dcterms:created xsi:type="dcterms:W3CDTF">2020-02-28T20:42:00Z</dcterms:created>
  <dcterms:modified xsi:type="dcterms:W3CDTF">2020-02-28T21:18:00Z</dcterms:modified>
</cp:coreProperties>
</file>